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A2" w:rsidRPr="00347FDB" w:rsidRDefault="004B62A2" w:rsidP="004B62A2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347FDB">
        <w:rPr>
          <w:rFonts w:ascii="宋体" w:hAnsi="宋体" w:hint="eastAsia"/>
          <w:b/>
          <w:sz w:val="28"/>
          <w:szCs w:val="28"/>
        </w:rPr>
        <w:t>2020年</w:t>
      </w:r>
      <w:r w:rsidR="00803175">
        <w:rPr>
          <w:rFonts w:ascii="宋体" w:hAnsi="宋体" w:hint="eastAsia"/>
          <w:b/>
          <w:sz w:val="28"/>
          <w:szCs w:val="28"/>
        </w:rPr>
        <w:t>四川</w:t>
      </w:r>
      <w:r w:rsidRPr="00347FDB">
        <w:rPr>
          <w:rFonts w:ascii="宋体" w:hAnsi="宋体" w:hint="eastAsia"/>
          <w:b/>
          <w:sz w:val="28"/>
          <w:szCs w:val="28"/>
        </w:rPr>
        <w:t>统计年鉴目录</w:t>
      </w:r>
    </w:p>
    <w:p w:rsidR="004B62A2" w:rsidRDefault="004B62A2" w:rsidP="004B62A2">
      <w:pPr>
        <w:spacing w:line="360" w:lineRule="auto"/>
        <w:rPr>
          <w:rFonts w:ascii="宋体" w:hAnsi="宋体"/>
          <w:sz w:val="24"/>
        </w:rPr>
      </w:pPr>
    </w:p>
    <w:p w:rsidR="00347FDB" w:rsidRDefault="00347FDB" w:rsidP="004B62A2">
      <w:pPr>
        <w:spacing w:line="360" w:lineRule="auto"/>
        <w:rPr>
          <w:rFonts w:ascii="宋体" w:hAnsi="宋体"/>
          <w:sz w:val="24"/>
        </w:rPr>
      </w:pPr>
      <w:r>
        <w:rPr>
          <w:rFonts w:hAnsi="Symbol"/>
        </w:rPr>
        <w:t></w:t>
      </w:r>
      <w:r>
        <w:t xml:space="preserve">  </w:t>
      </w:r>
      <w:r w:rsidRPr="00714C8B">
        <w:rPr>
          <w:b/>
          <w:bCs/>
          <w:sz w:val="22"/>
          <w:szCs w:val="22"/>
        </w:rPr>
        <w:t>中文版</w:t>
      </w: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color w:val="000000"/>
          <w:spacing w:val="-20"/>
          <w:sz w:val="22"/>
          <w:szCs w:val="22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统计图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年末户</w:t>
      </w:r>
      <w:bookmarkStart w:id="0" w:name="_GoBack"/>
      <w:bookmarkEnd w:id="0"/>
      <w:r w:rsidRPr="00714C8B">
        <w:rPr>
          <w:rFonts w:hint="eastAsia"/>
          <w:sz w:val="22"/>
          <w:szCs w:val="22"/>
        </w:rPr>
        <w:t>籍人口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就业人员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三次产业就业人员构成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地区生产总值和增长速度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地区生产总值构成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人均地区生产总值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农林牧渔业总产值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粮食作物和油料作物播种面积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粮食产量和油料产量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肉类总产量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化肥施用量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农村用电量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工业增加值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规模以上工业企业利润总额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发电量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成品钢材和水泥产量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汽车产量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全社会固定资产投资增长速度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上年</w:t>
      </w:r>
      <w:r w:rsidRPr="00714C8B">
        <w:rPr>
          <w:rFonts w:hint="eastAsia"/>
          <w:sz w:val="22"/>
          <w:szCs w:val="22"/>
        </w:rPr>
        <w:t>=100)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房地产开发投资增长速度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上年</w:t>
      </w:r>
      <w:r w:rsidRPr="00714C8B">
        <w:rPr>
          <w:rFonts w:hint="eastAsia"/>
          <w:sz w:val="22"/>
          <w:szCs w:val="22"/>
        </w:rPr>
        <w:t>=100)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能源生产量和消费量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社会消费品零售总额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进口额和出口额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地方一般公共预算收入和支出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年末金融机构人民币各项存贷款余额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城镇居民人均可支配收入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城乡居民人均消费支出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居民消费价格涨跌情况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工业生产者出厂价格涨跌情况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旅客周转量和货物周转量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广播覆盖率和电视覆盖率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各类学校在校学生数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卫生机构床位数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一、综　合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1-1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行政区划及辖区面积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年底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1-2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基层群众自治组织情况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年底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行政区划一览表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年底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1-4 </w:t>
      </w:r>
      <w:r w:rsidRPr="00714C8B">
        <w:rPr>
          <w:rFonts w:hint="eastAsia"/>
          <w:sz w:val="22"/>
          <w:szCs w:val="22"/>
        </w:rPr>
        <w:t>西部大开发以来四川经济社会发展总量与速度指标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1-5 </w:t>
      </w:r>
      <w:r w:rsidRPr="00714C8B">
        <w:rPr>
          <w:rFonts w:hint="eastAsia"/>
          <w:sz w:val="22"/>
          <w:szCs w:val="22"/>
        </w:rPr>
        <w:t>西部大开发以来四川经济社会发展比例和效益指标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1-6 </w:t>
      </w:r>
      <w:r w:rsidRPr="00714C8B">
        <w:rPr>
          <w:rFonts w:hint="eastAsia"/>
          <w:sz w:val="22"/>
          <w:szCs w:val="22"/>
        </w:rPr>
        <w:t>西部大开发以来四川经济社会发展结构指标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二、国民经济核算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 </w:t>
      </w:r>
      <w:r w:rsidRPr="00714C8B">
        <w:rPr>
          <w:rFonts w:hint="eastAsia"/>
          <w:sz w:val="22"/>
          <w:szCs w:val="22"/>
        </w:rPr>
        <w:t>地区生产总值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2-2 </w:t>
      </w:r>
      <w:r w:rsidRPr="00714C8B">
        <w:rPr>
          <w:rFonts w:hint="eastAsia"/>
          <w:sz w:val="22"/>
          <w:szCs w:val="22"/>
        </w:rPr>
        <w:t>地区生产总值指数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2-3 </w:t>
      </w:r>
      <w:r w:rsidRPr="00714C8B">
        <w:rPr>
          <w:rFonts w:hint="eastAsia"/>
          <w:sz w:val="22"/>
          <w:szCs w:val="22"/>
        </w:rPr>
        <w:t>地区生产总值指数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2-4 </w:t>
      </w:r>
      <w:r w:rsidRPr="00714C8B">
        <w:rPr>
          <w:rFonts w:hint="eastAsia"/>
          <w:sz w:val="22"/>
          <w:szCs w:val="22"/>
        </w:rPr>
        <w:t>地区生产总值构成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按三次产业分地区生产总值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按三次产业分地区生产总值指数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地区生产总值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地区生产总值指数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第一产业增加值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第一产业增加值指数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第二产业增加值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第二产业增加值指数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第三产业增加值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第三产业增加值指数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人均地区生产总值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人均地区生产总值指数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民营经济增加值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民营经济增加</w:t>
      </w:r>
      <w:proofErr w:type="gramStart"/>
      <w:r w:rsidRPr="00714C8B">
        <w:rPr>
          <w:rFonts w:hint="eastAsia"/>
          <w:sz w:val="22"/>
          <w:szCs w:val="22"/>
        </w:rPr>
        <w:t>值指数</w:t>
      </w:r>
      <w:proofErr w:type="gramEnd"/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三、人　口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3-1 </w:t>
      </w:r>
      <w:r w:rsidRPr="00714C8B">
        <w:rPr>
          <w:rFonts w:hint="eastAsia"/>
          <w:sz w:val="22"/>
          <w:szCs w:val="22"/>
        </w:rPr>
        <w:t>年末常住人口、城镇化率、出生率、死亡率和自然增长率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年末常住人口、城镇化率、出生率、死亡率、自然增长率和人口密度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年末常住人口数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常住人口城镇化率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3-5 </w:t>
      </w:r>
      <w:r w:rsidRPr="00714C8B">
        <w:rPr>
          <w:rFonts w:hint="eastAsia"/>
          <w:sz w:val="22"/>
          <w:szCs w:val="22"/>
        </w:rPr>
        <w:t>年末户籍总人口数及构成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年末户籍总户数及人口数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年末户籍人口数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3-8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年末户籍城镇人口数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四、就业和工资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 </w:t>
      </w:r>
      <w:r w:rsidRPr="00714C8B">
        <w:rPr>
          <w:rFonts w:hint="eastAsia"/>
          <w:sz w:val="22"/>
          <w:szCs w:val="22"/>
        </w:rPr>
        <w:t>就业和工资情况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 </w:t>
      </w:r>
      <w:r w:rsidRPr="00714C8B">
        <w:rPr>
          <w:rFonts w:hint="eastAsia"/>
          <w:sz w:val="22"/>
          <w:szCs w:val="22"/>
        </w:rPr>
        <w:t>按三次产业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4-3 </w:t>
      </w:r>
      <w:r w:rsidRPr="00714C8B">
        <w:rPr>
          <w:rFonts w:hint="eastAsia"/>
          <w:sz w:val="22"/>
          <w:szCs w:val="22"/>
        </w:rPr>
        <w:t>按城乡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4-4 </w:t>
      </w:r>
      <w:r w:rsidRPr="00714C8B">
        <w:rPr>
          <w:rFonts w:hint="eastAsia"/>
          <w:sz w:val="22"/>
          <w:szCs w:val="22"/>
        </w:rPr>
        <w:t>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就业人员数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按三次产业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4-8 </w:t>
      </w:r>
      <w:r w:rsidRPr="00714C8B">
        <w:rPr>
          <w:rFonts w:hint="eastAsia"/>
          <w:sz w:val="22"/>
          <w:szCs w:val="22"/>
        </w:rPr>
        <w:t>全部单位就业人员工资总额和平均工资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全部单位就业人员工资总额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4-10 </w:t>
      </w:r>
      <w:r w:rsidRPr="00714C8B">
        <w:rPr>
          <w:rFonts w:hint="eastAsia"/>
          <w:sz w:val="22"/>
          <w:szCs w:val="22"/>
        </w:rPr>
        <w:t>全部单位按行业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人员工资总额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全部单位按行业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人员工资总额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4-12 </w:t>
      </w:r>
      <w:r w:rsidRPr="00714C8B">
        <w:rPr>
          <w:rFonts w:hint="eastAsia"/>
          <w:sz w:val="22"/>
          <w:szCs w:val="22"/>
        </w:rPr>
        <w:t>全部单位按行业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人员平均工资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全部单位就业人员平均工资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按登记注册类型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人员平均工资及指数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全部单位按行业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人员在岗职工平均工资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4-17 </w:t>
      </w:r>
      <w:r w:rsidRPr="00714C8B">
        <w:rPr>
          <w:rFonts w:hint="eastAsia"/>
          <w:sz w:val="22"/>
          <w:szCs w:val="22"/>
        </w:rPr>
        <w:t>国有经济单位按行业</w:t>
      </w:r>
      <w:proofErr w:type="gramStart"/>
      <w:r w:rsidRPr="00714C8B">
        <w:rPr>
          <w:rFonts w:hint="eastAsia"/>
          <w:sz w:val="22"/>
          <w:szCs w:val="22"/>
        </w:rPr>
        <w:t>分就业</w:t>
      </w:r>
      <w:proofErr w:type="gramEnd"/>
      <w:r w:rsidRPr="00714C8B">
        <w:rPr>
          <w:rFonts w:hint="eastAsia"/>
          <w:sz w:val="22"/>
          <w:szCs w:val="22"/>
        </w:rPr>
        <w:t>人员平均工资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按行业分国有经济单位就业人员平均工资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4-19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国有单位分隶属关系就业人员平均工资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国有企业就业人员和平均工资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国有事业单位就业人员和平均工资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国有机关单位就业人员和平均工资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4-23 </w:t>
      </w:r>
      <w:r w:rsidRPr="00714C8B">
        <w:rPr>
          <w:rFonts w:hint="eastAsia"/>
          <w:sz w:val="22"/>
          <w:szCs w:val="22"/>
        </w:rPr>
        <w:t>城镇登记失业人数及失业率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4-24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城镇登记失业人数及失业率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五、固定资产投资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 </w:t>
      </w:r>
      <w:r w:rsidRPr="00714C8B">
        <w:rPr>
          <w:rFonts w:hint="eastAsia"/>
          <w:sz w:val="22"/>
          <w:szCs w:val="22"/>
        </w:rPr>
        <w:t>全社会固定资产投资增长情况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5-2 </w:t>
      </w:r>
      <w:r w:rsidRPr="00714C8B">
        <w:rPr>
          <w:rFonts w:hint="eastAsia"/>
          <w:sz w:val="22"/>
          <w:szCs w:val="22"/>
        </w:rPr>
        <w:t>分行业全社会固定资产投资增长情况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5-3 </w:t>
      </w:r>
      <w:r w:rsidRPr="00714C8B">
        <w:rPr>
          <w:rFonts w:hint="eastAsia"/>
          <w:sz w:val="22"/>
          <w:szCs w:val="22"/>
        </w:rPr>
        <w:t>项目固定资产投资增长情况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5-4 </w:t>
      </w:r>
      <w:r w:rsidRPr="00714C8B">
        <w:rPr>
          <w:rFonts w:hint="eastAsia"/>
          <w:sz w:val="22"/>
          <w:szCs w:val="22"/>
        </w:rPr>
        <w:t>分行业按构成分项目固定资产投资增长情况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按构成分项目固定资产投资增长情况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5-6 </w:t>
      </w:r>
      <w:r w:rsidRPr="00714C8B">
        <w:rPr>
          <w:rFonts w:hint="eastAsia"/>
          <w:sz w:val="22"/>
          <w:szCs w:val="22"/>
        </w:rPr>
        <w:t>分行业施工和投产项目个数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施工和投产项目个数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建设施工和竣工房屋建筑面积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5-9 </w:t>
      </w:r>
      <w:r w:rsidRPr="00714C8B">
        <w:rPr>
          <w:rFonts w:hint="eastAsia"/>
          <w:sz w:val="22"/>
          <w:szCs w:val="22"/>
        </w:rPr>
        <w:t>房地产开发主要指标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按经济类型分房地产开发企业个数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按资质等级分房地产开发企业个数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按经济类型分房地产开发企业从业人员数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按资质等级分房地产开发企业从业人员数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房地产投资完成额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按用途分房地产开发投资完成额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房地产开发建设房屋建筑面积和造价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商品房销售情况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商品房期房销售情况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5-19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商品房现房销售情况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5-20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商品房待售情况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六、能　源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6-1 </w:t>
      </w:r>
      <w:r w:rsidRPr="00714C8B">
        <w:rPr>
          <w:rFonts w:hint="eastAsia"/>
          <w:sz w:val="22"/>
          <w:szCs w:val="22"/>
        </w:rPr>
        <w:t>综合能源平衡表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6-2 </w:t>
      </w:r>
      <w:r w:rsidRPr="00714C8B">
        <w:rPr>
          <w:rFonts w:hint="eastAsia"/>
          <w:sz w:val="22"/>
          <w:szCs w:val="22"/>
        </w:rPr>
        <w:t>能源生产量和构成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6-3 </w:t>
      </w:r>
      <w:r w:rsidRPr="00714C8B">
        <w:rPr>
          <w:rFonts w:hint="eastAsia"/>
          <w:sz w:val="22"/>
          <w:szCs w:val="22"/>
        </w:rPr>
        <w:t>能源消费量和构成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6-4 </w:t>
      </w:r>
      <w:r w:rsidRPr="00714C8B">
        <w:rPr>
          <w:rFonts w:hint="eastAsia"/>
          <w:sz w:val="22"/>
          <w:szCs w:val="22"/>
        </w:rPr>
        <w:t>主要能源库存量和周转天数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6-5 </w:t>
      </w:r>
      <w:r w:rsidRPr="00714C8B">
        <w:rPr>
          <w:rFonts w:hint="eastAsia"/>
          <w:sz w:val="22"/>
          <w:szCs w:val="22"/>
        </w:rPr>
        <w:t>能源加工转换情况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6-6 </w:t>
      </w:r>
      <w:r w:rsidRPr="00714C8B">
        <w:rPr>
          <w:rFonts w:hint="eastAsia"/>
          <w:sz w:val="22"/>
          <w:szCs w:val="22"/>
        </w:rPr>
        <w:t>煤炭平衡表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6-7 </w:t>
      </w:r>
      <w:r w:rsidRPr="00714C8B">
        <w:rPr>
          <w:rFonts w:hint="eastAsia"/>
          <w:sz w:val="22"/>
          <w:szCs w:val="22"/>
        </w:rPr>
        <w:t>石油平衡表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6-8 </w:t>
      </w:r>
      <w:r w:rsidRPr="00714C8B">
        <w:rPr>
          <w:rFonts w:hint="eastAsia"/>
          <w:sz w:val="22"/>
          <w:szCs w:val="22"/>
        </w:rPr>
        <w:t>天然气平衡表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6-9 </w:t>
      </w:r>
      <w:r w:rsidRPr="00714C8B">
        <w:rPr>
          <w:rFonts w:hint="eastAsia"/>
          <w:sz w:val="22"/>
          <w:szCs w:val="22"/>
        </w:rPr>
        <w:t>电力平衡表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单位地区生产总值能耗上升或下降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等价值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规模以上工业单位增加值能耗上升或下降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当量值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6-12 </w:t>
      </w:r>
      <w:r w:rsidRPr="00714C8B">
        <w:rPr>
          <w:rFonts w:hint="eastAsia"/>
          <w:sz w:val="22"/>
          <w:szCs w:val="22"/>
        </w:rPr>
        <w:t>能源生产和能源消费弹性系数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七、资源和环境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7-1 </w:t>
      </w:r>
      <w:r w:rsidRPr="00714C8B">
        <w:rPr>
          <w:rFonts w:hint="eastAsia"/>
          <w:sz w:val="22"/>
          <w:szCs w:val="22"/>
        </w:rPr>
        <w:t>主要城市平均气温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7-2 </w:t>
      </w:r>
      <w:r w:rsidRPr="00714C8B">
        <w:rPr>
          <w:rFonts w:hint="eastAsia"/>
          <w:sz w:val="22"/>
          <w:szCs w:val="22"/>
        </w:rPr>
        <w:t>主要城市降水量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7-3 </w:t>
      </w:r>
      <w:r w:rsidRPr="00714C8B">
        <w:rPr>
          <w:rFonts w:hint="eastAsia"/>
          <w:sz w:val="22"/>
          <w:szCs w:val="22"/>
        </w:rPr>
        <w:t>主要城市平均相对湿度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7-4 </w:t>
      </w:r>
      <w:r w:rsidRPr="00714C8B">
        <w:rPr>
          <w:rFonts w:hint="eastAsia"/>
          <w:sz w:val="22"/>
          <w:szCs w:val="22"/>
        </w:rPr>
        <w:t>主要城市日照时数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7-5 </w:t>
      </w:r>
      <w:r w:rsidRPr="00714C8B">
        <w:rPr>
          <w:rFonts w:hint="eastAsia"/>
          <w:sz w:val="22"/>
          <w:szCs w:val="22"/>
        </w:rPr>
        <w:t>林业发展基本情况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7-6 </w:t>
      </w:r>
      <w:r w:rsidRPr="00714C8B">
        <w:rPr>
          <w:rFonts w:hint="eastAsia"/>
          <w:sz w:val="22"/>
          <w:szCs w:val="22"/>
        </w:rPr>
        <w:t>森林火灾情况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7-7 </w:t>
      </w:r>
      <w:r w:rsidRPr="00714C8B">
        <w:rPr>
          <w:rFonts w:hint="eastAsia"/>
          <w:sz w:val="22"/>
          <w:szCs w:val="22"/>
        </w:rPr>
        <w:t>林业有害生物防治情况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7-8 </w:t>
      </w:r>
      <w:r w:rsidRPr="00714C8B">
        <w:rPr>
          <w:rFonts w:hint="eastAsia"/>
          <w:sz w:val="22"/>
          <w:szCs w:val="22"/>
        </w:rPr>
        <w:t>主要矿产基础储量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7-9 </w:t>
      </w:r>
      <w:r w:rsidRPr="00714C8B">
        <w:rPr>
          <w:rFonts w:hint="eastAsia"/>
          <w:sz w:val="22"/>
          <w:szCs w:val="22"/>
        </w:rPr>
        <w:t>“三废”排放及处理利用情况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7-10 </w:t>
      </w:r>
      <w:r w:rsidRPr="00714C8B">
        <w:rPr>
          <w:rFonts w:hint="eastAsia"/>
          <w:sz w:val="22"/>
          <w:szCs w:val="22"/>
        </w:rPr>
        <w:t>环境污染治理投资情况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八、财政和物价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8-1 </w:t>
      </w:r>
      <w:r w:rsidRPr="00714C8B">
        <w:rPr>
          <w:rFonts w:hint="eastAsia"/>
          <w:sz w:val="22"/>
          <w:szCs w:val="22"/>
        </w:rPr>
        <w:t>地方一般公共预算收入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8-2 </w:t>
      </w:r>
      <w:r w:rsidRPr="00714C8B">
        <w:rPr>
          <w:rFonts w:hint="eastAsia"/>
          <w:sz w:val="22"/>
          <w:szCs w:val="22"/>
        </w:rPr>
        <w:t>一般公共预算支出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地方一般公共预算收入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一般公共预算支出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地方一般公共预算主要收入项目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一般公共预算主要支出项目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8-7 </w:t>
      </w:r>
      <w:r w:rsidRPr="00714C8B">
        <w:rPr>
          <w:rFonts w:hint="eastAsia"/>
          <w:sz w:val="22"/>
          <w:szCs w:val="22"/>
        </w:rPr>
        <w:t>居民消费价格指数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8-8 </w:t>
      </w:r>
      <w:r w:rsidRPr="00714C8B">
        <w:rPr>
          <w:rFonts w:hint="eastAsia"/>
          <w:sz w:val="22"/>
          <w:szCs w:val="22"/>
        </w:rPr>
        <w:t>商品零售价格总指数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城市居民消费价格指数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城市商品零售价格指数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8-11 </w:t>
      </w:r>
      <w:r w:rsidRPr="00714C8B">
        <w:rPr>
          <w:rFonts w:hint="eastAsia"/>
          <w:sz w:val="22"/>
          <w:szCs w:val="22"/>
        </w:rPr>
        <w:t>农村居民消费价格指数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8-12 </w:t>
      </w:r>
      <w:r w:rsidRPr="00714C8B">
        <w:rPr>
          <w:rFonts w:hint="eastAsia"/>
          <w:sz w:val="22"/>
          <w:szCs w:val="22"/>
        </w:rPr>
        <w:t>工业生产者出厂价格指数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8-13 </w:t>
      </w:r>
      <w:r w:rsidRPr="00714C8B">
        <w:rPr>
          <w:rFonts w:hint="eastAsia"/>
          <w:sz w:val="22"/>
          <w:szCs w:val="22"/>
        </w:rPr>
        <w:t>按行业分工业生产者出厂价格指数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九、人民生活和社会保障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 </w:t>
      </w:r>
      <w:r w:rsidRPr="00714C8B">
        <w:rPr>
          <w:rFonts w:hint="eastAsia"/>
          <w:sz w:val="22"/>
          <w:szCs w:val="22"/>
        </w:rPr>
        <w:t>全体居民人均收支情况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9-2 </w:t>
      </w:r>
      <w:r w:rsidRPr="00714C8B">
        <w:rPr>
          <w:rFonts w:hint="eastAsia"/>
          <w:sz w:val="22"/>
          <w:szCs w:val="22"/>
        </w:rPr>
        <w:t>全体居民人均主要食品消费量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9-3 </w:t>
      </w:r>
      <w:r w:rsidRPr="00714C8B">
        <w:rPr>
          <w:rFonts w:hint="eastAsia"/>
          <w:sz w:val="22"/>
          <w:szCs w:val="22"/>
        </w:rPr>
        <w:t>全体居民平均每百户年末耐用消费品拥有量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9-4 </w:t>
      </w:r>
      <w:r w:rsidRPr="00714C8B">
        <w:rPr>
          <w:rFonts w:hint="eastAsia"/>
          <w:sz w:val="22"/>
          <w:szCs w:val="22"/>
        </w:rPr>
        <w:t>城镇居民家庭基本情况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9-5 </w:t>
      </w:r>
      <w:r w:rsidRPr="00714C8B">
        <w:rPr>
          <w:rFonts w:hint="eastAsia"/>
          <w:sz w:val="22"/>
          <w:szCs w:val="22"/>
        </w:rPr>
        <w:t>按收入五等份分组的城镇居民人均收入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9-6 </w:t>
      </w:r>
      <w:r w:rsidRPr="00714C8B">
        <w:rPr>
          <w:rFonts w:hint="eastAsia"/>
          <w:sz w:val="22"/>
          <w:szCs w:val="22"/>
        </w:rPr>
        <w:t>按收入五等份分组的城镇居民人均消费支出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城镇居民家庭人均收支及住房情况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9-8 </w:t>
      </w:r>
      <w:r w:rsidRPr="00714C8B">
        <w:rPr>
          <w:rFonts w:hint="eastAsia"/>
          <w:sz w:val="22"/>
          <w:szCs w:val="22"/>
        </w:rPr>
        <w:t>按收入五等份分组的城镇居民家庭生活设施情况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9-9 </w:t>
      </w:r>
      <w:r w:rsidRPr="00714C8B">
        <w:rPr>
          <w:rFonts w:hint="eastAsia"/>
          <w:sz w:val="22"/>
          <w:szCs w:val="22"/>
        </w:rPr>
        <w:t>按收入五等份分组的城镇居民家庭住房情况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9-10 </w:t>
      </w:r>
      <w:r w:rsidRPr="00714C8B">
        <w:rPr>
          <w:rFonts w:hint="eastAsia"/>
          <w:sz w:val="22"/>
          <w:szCs w:val="22"/>
        </w:rPr>
        <w:t>农村居民家庭基本情况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9-11 </w:t>
      </w:r>
      <w:r w:rsidRPr="00714C8B">
        <w:rPr>
          <w:rFonts w:hint="eastAsia"/>
          <w:sz w:val="22"/>
          <w:szCs w:val="22"/>
        </w:rPr>
        <w:t>按收入五等份分组的农村居民人均收入和支出情况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农村居民家庭人均收支及住房情况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9-13 </w:t>
      </w:r>
      <w:r w:rsidRPr="00714C8B">
        <w:rPr>
          <w:rFonts w:hint="eastAsia"/>
          <w:sz w:val="22"/>
          <w:szCs w:val="22"/>
        </w:rPr>
        <w:t>社会保险基本情况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9-14 </w:t>
      </w:r>
      <w:r w:rsidRPr="00714C8B">
        <w:rPr>
          <w:rFonts w:hint="eastAsia"/>
          <w:sz w:val="22"/>
          <w:szCs w:val="22"/>
        </w:rPr>
        <w:t>各类社会保险参保人数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9-15 </w:t>
      </w:r>
      <w:r w:rsidRPr="00714C8B">
        <w:rPr>
          <w:rFonts w:hint="eastAsia"/>
          <w:sz w:val="22"/>
          <w:szCs w:val="22"/>
        </w:rPr>
        <w:t>各类社会保险基金征缴情况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社会保险参保人数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社会保险基金征缴情况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9-18 </w:t>
      </w:r>
      <w:r w:rsidRPr="00714C8B">
        <w:rPr>
          <w:rFonts w:hint="eastAsia"/>
          <w:sz w:val="22"/>
          <w:szCs w:val="22"/>
        </w:rPr>
        <w:t>城市居民最低生活保障情况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9-19 </w:t>
      </w:r>
      <w:r w:rsidRPr="00714C8B">
        <w:rPr>
          <w:rFonts w:hint="eastAsia"/>
          <w:sz w:val="22"/>
          <w:szCs w:val="22"/>
        </w:rPr>
        <w:t>农村居民最低生活保障和救济情况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9-20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城市居民最低生活保障和救济情况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9-21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农村居民最低生活保障和救济情况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十、城市发展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10-1 </w:t>
      </w:r>
      <w:r w:rsidRPr="00714C8B">
        <w:rPr>
          <w:rFonts w:hint="eastAsia"/>
          <w:sz w:val="22"/>
          <w:szCs w:val="22"/>
        </w:rPr>
        <w:t>城市建设情况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10-2 </w:t>
      </w:r>
      <w:r w:rsidRPr="00714C8B">
        <w:rPr>
          <w:rFonts w:hint="eastAsia"/>
          <w:sz w:val="22"/>
          <w:szCs w:val="22"/>
        </w:rPr>
        <w:t>城市设施水平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10-3 </w:t>
      </w:r>
      <w:r w:rsidRPr="00714C8B">
        <w:rPr>
          <w:rFonts w:hint="eastAsia"/>
          <w:sz w:val="22"/>
          <w:szCs w:val="22"/>
        </w:rPr>
        <w:t>城市供水情况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10-4 </w:t>
      </w:r>
      <w:r w:rsidRPr="00714C8B">
        <w:rPr>
          <w:rFonts w:hint="eastAsia"/>
          <w:sz w:val="22"/>
          <w:szCs w:val="22"/>
        </w:rPr>
        <w:t>城市燃气情况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10-5 </w:t>
      </w:r>
      <w:r w:rsidRPr="00714C8B">
        <w:rPr>
          <w:rFonts w:hint="eastAsia"/>
          <w:sz w:val="22"/>
          <w:szCs w:val="22"/>
        </w:rPr>
        <w:t>城市道路和桥梁情况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10-6 </w:t>
      </w:r>
      <w:r w:rsidRPr="00714C8B">
        <w:rPr>
          <w:rFonts w:hint="eastAsia"/>
          <w:sz w:val="22"/>
          <w:szCs w:val="22"/>
        </w:rPr>
        <w:t>城市绿地和园林情况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10-7 </w:t>
      </w:r>
      <w:r w:rsidRPr="00714C8B">
        <w:rPr>
          <w:rFonts w:hint="eastAsia"/>
          <w:sz w:val="22"/>
          <w:szCs w:val="22"/>
        </w:rPr>
        <w:t>城市排水和污水处理情况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10-8 </w:t>
      </w:r>
      <w:r w:rsidRPr="00714C8B">
        <w:rPr>
          <w:rFonts w:hint="eastAsia"/>
          <w:sz w:val="22"/>
          <w:szCs w:val="22"/>
        </w:rPr>
        <w:t>城市市容环境卫生情况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十一、民族自治地方概况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11-1 </w:t>
      </w:r>
      <w:r w:rsidRPr="00714C8B">
        <w:rPr>
          <w:rFonts w:hint="eastAsia"/>
          <w:sz w:val="22"/>
          <w:szCs w:val="22"/>
        </w:rPr>
        <w:t>民族自治地方地区生产总值和指数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11-2 </w:t>
      </w:r>
      <w:r w:rsidRPr="00714C8B">
        <w:rPr>
          <w:rFonts w:hint="eastAsia"/>
          <w:sz w:val="22"/>
          <w:szCs w:val="22"/>
        </w:rPr>
        <w:t>民族自治地方主要统计指标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11-3 </w:t>
      </w:r>
      <w:r w:rsidRPr="00714C8B">
        <w:rPr>
          <w:rFonts w:hint="eastAsia"/>
          <w:sz w:val="22"/>
          <w:szCs w:val="22"/>
        </w:rPr>
        <w:t>民族自治地方年末户籍总人口和就业人员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11-4 </w:t>
      </w:r>
      <w:r w:rsidRPr="00714C8B">
        <w:rPr>
          <w:rFonts w:hint="eastAsia"/>
          <w:sz w:val="22"/>
          <w:szCs w:val="22"/>
        </w:rPr>
        <w:t>民族自治地方耕地面积和农业生产条件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11-5 </w:t>
      </w:r>
      <w:r w:rsidRPr="00714C8B">
        <w:rPr>
          <w:rFonts w:hint="eastAsia"/>
          <w:sz w:val="22"/>
          <w:szCs w:val="22"/>
        </w:rPr>
        <w:t>民族自治</w:t>
      </w:r>
      <w:proofErr w:type="gramStart"/>
      <w:r w:rsidRPr="00714C8B">
        <w:rPr>
          <w:rFonts w:hint="eastAsia"/>
          <w:sz w:val="22"/>
          <w:szCs w:val="22"/>
        </w:rPr>
        <w:t>地方邮电</w:t>
      </w:r>
      <w:proofErr w:type="gramEnd"/>
      <w:r w:rsidRPr="00714C8B">
        <w:rPr>
          <w:rFonts w:hint="eastAsia"/>
          <w:sz w:val="22"/>
          <w:szCs w:val="22"/>
        </w:rPr>
        <w:t>和卫生情况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11-6 </w:t>
      </w:r>
      <w:r w:rsidRPr="00714C8B">
        <w:rPr>
          <w:rFonts w:hint="eastAsia"/>
          <w:sz w:val="22"/>
          <w:szCs w:val="22"/>
        </w:rPr>
        <w:t>民族自治地方社会消费品零售总额、住户存款余额和各类普通学校在校学生人数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十二、县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(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市、区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)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概况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12-1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年末常住人口及城镇化率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12-2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地区生产总值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12-3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地区生产总值指数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12-4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民营经济增加值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12-5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民营经济增加</w:t>
      </w:r>
      <w:proofErr w:type="gramStart"/>
      <w:r w:rsidRPr="00714C8B">
        <w:rPr>
          <w:rFonts w:hint="eastAsia"/>
          <w:sz w:val="22"/>
          <w:szCs w:val="22"/>
        </w:rPr>
        <w:t>值指数</w:t>
      </w:r>
      <w:proofErr w:type="gramEnd"/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12-6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固定资产投资和建筑业情况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12-7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农村经济情况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12-8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规模以上工业经济情况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12-9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财政和贸易情况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12-10 </w:t>
      </w:r>
      <w:r w:rsidRPr="00714C8B">
        <w:rPr>
          <w:rFonts w:hint="eastAsia"/>
          <w:sz w:val="22"/>
          <w:szCs w:val="22"/>
        </w:rPr>
        <w:t>各县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市、区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教育情况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十三、农　业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 </w:t>
      </w:r>
      <w:r w:rsidRPr="00714C8B">
        <w:rPr>
          <w:rFonts w:hint="eastAsia"/>
          <w:sz w:val="22"/>
          <w:szCs w:val="22"/>
        </w:rPr>
        <w:t>农林牧渔业总产值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 </w:t>
      </w:r>
      <w:r w:rsidRPr="00714C8B">
        <w:rPr>
          <w:rFonts w:hint="eastAsia"/>
          <w:sz w:val="22"/>
          <w:szCs w:val="22"/>
        </w:rPr>
        <w:t>农林牧渔业总产值指数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按产业分农林牧渔业总产值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按产业分农林牧渔业总产值指数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农林牧渔业总产值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农林牧渔业总产值指数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农林牧渔业增加值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农林牧渔业增加</w:t>
      </w:r>
      <w:proofErr w:type="gramStart"/>
      <w:r w:rsidRPr="00714C8B">
        <w:rPr>
          <w:rFonts w:hint="eastAsia"/>
          <w:sz w:val="22"/>
          <w:szCs w:val="22"/>
        </w:rPr>
        <w:t>值指数</w:t>
      </w:r>
      <w:proofErr w:type="gramEnd"/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13-9 </w:t>
      </w:r>
      <w:r w:rsidRPr="00714C8B">
        <w:rPr>
          <w:rFonts w:hint="eastAsia"/>
          <w:sz w:val="22"/>
          <w:szCs w:val="22"/>
        </w:rPr>
        <w:t>主要农业机械拥有量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主要农业机械拥有量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13-11 </w:t>
      </w:r>
      <w:r w:rsidRPr="00714C8B">
        <w:rPr>
          <w:rFonts w:hint="eastAsia"/>
          <w:sz w:val="22"/>
          <w:szCs w:val="22"/>
        </w:rPr>
        <w:t>化肥施用量和农村用电量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化肥施用量和农村用电量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13-13 </w:t>
      </w:r>
      <w:r w:rsidRPr="00714C8B">
        <w:rPr>
          <w:rFonts w:hint="eastAsia"/>
          <w:sz w:val="22"/>
          <w:szCs w:val="22"/>
        </w:rPr>
        <w:t>耕地面积、机耕面积、耕地灌溉面积和农作物总播种面积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耕地面积、耕地灌溉面积和农作物总播种面积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农作物总播种面积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13-16 </w:t>
      </w:r>
      <w:r w:rsidRPr="00714C8B">
        <w:rPr>
          <w:rFonts w:hint="eastAsia"/>
          <w:sz w:val="22"/>
          <w:szCs w:val="22"/>
        </w:rPr>
        <w:t>农作物播种面积和产量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粮食作物播种面积和产量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13-18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粮食总产量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13-19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经济作物播种面积和产量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油料产量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13-21 </w:t>
      </w:r>
      <w:r w:rsidRPr="00714C8B">
        <w:rPr>
          <w:rFonts w:hint="eastAsia"/>
          <w:sz w:val="22"/>
          <w:szCs w:val="22"/>
        </w:rPr>
        <w:t>牲畜饲养情况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牲畜饲养情况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猪年末头数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大牲畜年末头数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13-25 </w:t>
      </w:r>
      <w:r w:rsidRPr="00714C8B">
        <w:rPr>
          <w:rFonts w:hint="eastAsia"/>
          <w:sz w:val="22"/>
          <w:szCs w:val="22"/>
        </w:rPr>
        <w:t>畜产品产量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畜产品产量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肉类总产量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13-28 </w:t>
      </w:r>
      <w:r w:rsidRPr="00714C8B">
        <w:rPr>
          <w:rFonts w:hint="eastAsia"/>
          <w:sz w:val="22"/>
          <w:szCs w:val="22"/>
        </w:rPr>
        <w:t>林产品产量及造林面积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13-29 </w:t>
      </w:r>
      <w:r w:rsidRPr="00714C8B">
        <w:rPr>
          <w:rFonts w:hint="eastAsia"/>
          <w:sz w:val="22"/>
          <w:szCs w:val="22"/>
        </w:rPr>
        <w:t>受灾面积和绝收面积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13-30 </w:t>
      </w:r>
      <w:r w:rsidRPr="00714C8B">
        <w:rPr>
          <w:rFonts w:hint="eastAsia"/>
          <w:sz w:val="22"/>
          <w:szCs w:val="22"/>
        </w:rPr>
        <w:t>农垦系统国营农场基本情况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十四、工　业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 </w:t>
      </w:r>
      <w:r w:rsidRPr="00714C8B">
        <w:rPr>
          <w:rFonts w:hint="eastAsia"/>
          <w:sz w:val="22"/>
          <w:szCs w:val="22"/>
        </w:rPr>
        <w:t>规模以上工业企业基本情况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14-2 </w:t>
      </w:r>
      <w:r w:rsidRPr="00714C8B">
        <w:rPr>
          <w:rFonts w:hint="eastAsia"/>
          <w:sz w:val="22"/>
          <w:szCs w:val="22"/>
        </w:rPr>
        <w:t>规模以上工业企业主要指标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14-3 </w:t>
      </w:r>
      <w:r w:rsidRPr="00714C8B">
        <w:rPr>
          <w:rFonts w:hint="eastAsia"/>
          <w:sz w:val="22"/>
          <w:szCs w:val="22"/>
        </w:rPr>
        <w:t>按行业</w:t>
      </w:r>
      <w:proofErr w:type="gramStart"/>
      <w:r w:rsidRPr="00714C8B">
        <w:rPr>
          <w:rFonts w:hint="eastAsia"/>
          <w:sz w:val="22"/>
          <w:szCs w:val="22"/>
        </w:rPr>
        <w:t>分规模</w:t>
      </w:r>
      <w:proofErr w:type="gramEnd"/>
      <w:r w:rsidRPr="00714C8B">
        <w:rPr>
          <w:rFonts w:hint="eastAsia"/>
          <w:sz w:val="22"/>
          <w:szCs w:val="22"/>
        </w:rPr>
        <w:t>以上工业企业主要指标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规模以上工业企业资产总计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规模以上工业企业营业收入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规模以上工业企业利润总额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14-8 </w:t>
      </w:r>
      <w:r w:rsidRPr="00714C8B">
        <w:rPr>
          <w:rFonts w:hint="eastAsia"/>
          <w:sz w:val="22"/>
          <w:szCs w:val="22"/>
        </w:rPr>
        <w:t>国有控股工业企业主要指标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14-9 </w:t>
      </w:r>
      <w:r w:rsidRPr="00714C8B">
        <w:rPr>
          <w:rFonts w:hint="eastAsia"/>
          <w:sz w:val="22"/>
          <w:szCs w:val="22"/>
        </w:rPr>
        <w:t>按行业分国有控股工业企业主要指标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国有控股工业企业主要指标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14-11 </w:t>
      </w:r>
      <w:r w:rsidRPr="00714C8B">
        <w:rPr>
          <w:rFonts w:hint="eastAsia"/>
          <w:sz w:val="22"/>
          <w:szCs w:val="22"/>
        </w:rPr>
        <w:t>大中型工业企业主要指标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14-12 </w:t>
      </w:r>
      <w:r w:rsidRPr="00714C8B">
        <w:rPr>
          <w:rFonts w:hint="eastAsia"/>
          <w:sz w:val="22"/>
          <w:szCs w:val="22"/>
        </w:rPr>
        <w:t>按行业分大中型工业企业主要指标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大中型工业企业主要指标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14-14 </w:t>
      </w:r>
      <w:r w:rsidRPr="00714C8B">
        <w:rPr>
          <w:rFonts w:hint="eastAsia"/>
          <w:sz w:val="22"/>
          <w:szCs w:val="22"/>
        </w:rPr>
        <w:t>按行业</w:t>
      </w:r>
      <w:proofErr w:type="gramStart"/>
      <w:r w:rsidRPr="00714C8B">
        <w:rPr>
          <w:rFonts w:hint="eastAsia"/>
          <w:sz w:val="22"/>
          <w:szCs w:val="22"/>
        </w:rPr>
        <w:t>分规模</w:t>
      </w:r>
      <w:proofErr w:type="gramEnd"/>
      <w:r w:rsidRPr="00714C8B">
        <w:rPr>
          <w:rFonts w:hint="eastAsia"/>
          <w:sz w:val="22"/>
          <w:szCs w:val="22"/>
        </w:rPr>
        <w:t>以上工业企业主要经济效益指标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14-15 </w:t>
      </w:r>
      <w:r w:rsidRPr="00714C8B">
        <w:rPr>
          <w:rFonts w:hint="eastAsia"/>
          <w:sz w:val="22"/>
          <w:szCs w:val="22"/>
        </w:rPr>
        <w:t>按行业分国有控股工业企业主要经济效益指标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14-16 </w:t>
      </w:r>
      <w:r w:rsidRPr="00714C8B">
        <w:rPr>
          <w:rFonts w:hint="eastAsia"/>
          <w:sz w:val="22"/>
          <w:szCs w:val="22"/>
        </w:rPr>
        <w:t>按行业分大中型工业企业主要经济效益指标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规模以上工业企业主要经济效益指标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国有控股工业企业主要经济效益指标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14-19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大中型工业企业主要经济效益指标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14-20 </w:t>
      </w:r>
      <w:r w:rsidRPr="00714C8B">
        <w:rPr>
          <w:rFonts w:hint="eastAsia"/>
          <w:sz w:val="22"/>
          <w:szCs w:val="22"/>
        </w:rPr>
        <w:t>规模以上工业企业主要产品产量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十五、建筑业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 </w:t>
      </w:r>
      <w:r w:rsidRPr="00714C8B">
        <w:rPr>
          <w:rFonts w:hint="eastAsia"/>
          <w:sz w:val="22"/>
          <w:szCs w:val="22"/>
        </w:rPr>
        <w:t>建筑业企业个数、产值、人数及竣工面积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15-2 </w:t>
      </w:r>
      <w:r w:rsidRPr="00714C8B">
        <w:rPr>
          <w:rFonts w:hint="eastAsia"/>
          <w:sz w:val="22"/>
          <w:szCs w:val="22"/>
        </w:rPr>
        <w:t>按登记注册类型分建筑业企业主要指标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建筑业企业个数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按登记注册类型分建筑业企业个数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建筑业企业就业人员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按登记注册类型分建筑业企业就业人员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建筑业企业施工、竣工房屋面积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建筑业企业房屋施工面积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建筑业企业房屋竣工面积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建筑业企业动力装备情况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按登记注册类型和构成分建筑业企业总产值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建筑业企业总产值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建筑业企业主要财务指标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总承包和专业承包建筑业企业资产和负债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总承包和专业承包建筑业企业所有者权益和利税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15-16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按登记注册类型分建筑业企业劳动生产率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十六、交通运输和邮电业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16-1 </w:t>
      </w:r>
      <w:r w:rsidRPr="00714C8B">
        <w:rPr>
          <w:rFonts w:hint="eastAsia"/>
          <w:sz w:val="22"/>
          <w:szCs w:val="22"/>
        </w:rPr>
        <w:t>交通运输业基本情况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16-2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公路运输情况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16-3 </w:t>
      </w:r>
      <w:r w:rsidRPr="00714C8B">
        <w:rPr>
          <w:rFonts w:hint="eastAsia"/>
          <w:sz w:val="22"/>
          <w:szCs w:val="22"/>
        </w:rPr>
        <w:t>邮电业务基本情况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十七、国内贸易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17-1 </w:t>
      </w:r>
      <w:r w:rsidRPr="00714C8B">
        <w:rPr>
          <w:rFonts w:hint="eastAsia"/>
          <w:sz w:val="22"/>
          <w:szCs w:val="22"/>
        </w:rPr>
        <w:t>社会消费品零售总额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17-2 </w:t>
      </w:r>
      <w:r w:rsidRPr="00714C8B">
        <w:rPr>
          <w:rFonts w:hint="eastAsia"/>
          <w:sz w:val="22"/>
          <w:szCs w:val="22"/>
        </w:rPr>
        <w:t>按各项分组的社会消费品零售总额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社会消费品零售总额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17-4 </w:t>
      </w:r>
      <w:r w:rsidRPr="00714C8B">
        <w:rPr>
          <w:rFonts w:hint="eastAsia"/>
          <w:sz w:val="22"/>
          <w:szCs w:val="22"/>
        </w:rPr>
        <w:t>限额以上批发和零售业法人企业基本情况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17-5 </w:t>
      </w:r>
      <w:r w:rsidRPr="00714C8B">
        <w:rPr>
          <w:rFonts w:hint="eastAsia"/>
          <w:sz w:val="22"/>
          <w:szCs w:val="22"/>
        </w:rPr>
        <w:t>限额以上批发零售贸易、住宿餐饮业基本情况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17-6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限额以上批发零售贸易、住宿餐饮业法人企业基本情况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17-7 </w:t>
      </w:r>
      <w:r w:rsidRPr="00714C8B">
        <w:rPr>
          <w:rFonts w:hint="eastAsia"/>
          <w:sz w:val="22"/>
          <w:szCs w:val="22"/>
        </w:rPr>
        <w:t>分行业限额以上批发零售贸易法人企业商品购、销、存总额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限额以上批发零售贸易法人企业商品购、销、存总额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17-9 </w:t>
      </w:r>
      <w:r w:rsidRPr="00714C8B">
        <w:rPr>
          <w:rFonts w:hint="eastAsia"/>
          <w:sz w:val="22"/>
          <w:szCs w:val="22"/>
        </w:rPr>
        <w:t>限额以上批发零售贸易法人企业主要商品分类销售额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17-10 </w:t>
      </w:r>
      <w:r w:rsidRPr="00714C8B">
        <w:rPr>
          <w:rFonts w:hint="eastAsia"/>
          <w:sz w:val="22"/>
          <w:szCs w:val="22"/>
        </w:rPr>
        <w:t>限额以上批发零售贸易法人企业主要财务指标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17-11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限额以上批发零售贸易法人企业主要财务指标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17-12 </w:t>
      </w:r>
      <w:r w:rsidRPr="00714C8B">
        <w:rPr>
          <w:rFonts w:hint="eastAsia"/>
          <w:sz w:val="22"/>
          <w:szCs w:val="22"/>
        </w:rPr>
        <w:t>限额以上住宿餐饮法人企业主要财务指标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17-13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限额以上住宿餐饮法人企业主要财务指标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十八、对外经济贸易和旅游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18-1 </w:t>
      </w:r>
      <w:r w:rsidRPr="00714C8B">
        <w:rPr>
          <w:rFonts w:hint="eastAsia"/>
          <w:sz w:val="22"/>
          <w:szCs w:val="22"/>
        </w:rPr>
        <w:t>对外经济贸易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18-2 </w:t>
      </w:r>
      <w:r w:rsidRPr="00714C8B">
        <w:rPr>
          <w:rFonts w:hint="eastAsia"/>
          <w:sz w:val="22"/>
          <w:szCs w:val="22"/>
        </w:rPr>
        <w:t>出口商品分类金额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18-3 </w:t>
      </w:r>
      <w:r w:rsidRPr="00714C8B">
        <w:rPr>
          <w:rFonts w:hint="eastAsia"/>
          <w:sz w:val="22"/>
          <w:szCs w:val="22"/>
        </w:rPr>
        <w:t>进口商品分类金额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进出口总额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出口总额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进口总额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18-7 </w:t>
      </w:r>
      <w:r w:rsidRPr="00714C8B">
        <w:rPr>
          <w:rFonts w:hint="eastAsia"/>
          <w:sz w:val="22"/>
          <w:szCs w:val="22"/>
        </w:rPr>
        <w:t>旅游发展情况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18-8 </w:t>
      </w:r>
      <w:r w:rsidRPr="00714C8B">
        <w:rPr>
          <w:rFonts w:hint="eastAsia"/>
          <w:sz w:val="22"/>
          <w:szCs w:val="22"/>
        </w:rPr>
        <w:t>接待入境游客情况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18-9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旅游发展情况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十九、金融业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19-1 </w:t>
      </w:r>
      <w:r w:rsidRPr="00714C8B">
        <w:rPr>
          <w:rFonts w:hint="eastAsia"/>
          <w:sz w:val="22"/>
          <w:szCs w:val="22"/>
        </w:rPr>
        <w:t>金融机构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含外资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本外币信贷收支表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资金来源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19-2 </w:t>
      </w:r>
      <w:r w:rsidRPr="00714C8B">
        <w:rPr>
          <w:rFonts w:hint="eastAsia"/>
          <w:sz w:val="22"/>
          <w:szCs w:val="22"/>
        </w:rPr>
        <w:t>金融机构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含外资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本外币信贷收支表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资金运用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金融机构各项存款和贷款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年底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金融机构人民币各项存款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年底余额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金融机构人民币住户存款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年底余额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金融机构人民币各项贷款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年底余额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19-7 </w:t>
      </w:r>
      <w:r w:rsidRPr="00714C8B">
        <w:rPr>
          <w:rFonts w:hint="eastAsia"/>
          <w:sz w:val="22"/>
          <w:szCs w:val="22"/>
        </w:rPr>
        <w:t>金融机构存款基准利率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19-8 </w:t>
      </w:r>
      <w:r w:rsidRPr="00714C8B">
        <w:rPr>
          <w:rFonts w:hint="eastAsia"/>
          <w:sz w:val="22"/>
          <w:szCs w:val="22"/>
        </w:rPr>
        <w:t>金融机构贷款利率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19-9 </w:t>
      </w:r>
      <w:r w:rsidRPr="00714C8B">
        <w:rPr>
          <w:rFonts w:hint="eastAsia"/>
          <w:sz w:val="22"/>
          <w:szCs w:val="22"/>
        </w:rPr>
        <w:t>人民币汇率</w:t>
      </w:r>
      <w:r w:rsidRPr="00714C8B">
        <w:rPr>
          <w:rFonts w:hint="eastAsia"/>
          <w:sz w:val="22"/>
          <w:szCs w:val="22"/>
        </w:rPr>
        <w:t xml:space="preserve"> (</w:t>
      </w:r>
      <w:r w:rsidRPr="00714C8B">
        <w:rPr>
          <w:rFonts w:hint="eastAsia"/>
          <w:sz w:val="22"/>
          <w:szCs w:val="22"/>
        </w:rPr>
        <w:t>年平均价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19-10 </w:t>
      </w:r>
      <w:r w:rsidRPr="00714C8B">
        <w:rPr>
          <w:rFonts w:hint="eastAsia"/>
          <w:sz w:val="22"/>
          <w:szCs w:val="22"/>
        </w:rPr>
        <w:t>保险业务经济技术指标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19-11 </w:t>
      </w:r>
      <w:proofErr w:type="gramStart"/>
      <w:r w:rsidRPr="00714C8B">
        <w:rPr>
          <w:rFonts w:hint="eastAsia"/>
          <w:sz w:val="22"/>
          <w:szCs w:val="22"/>
        </w:rPr>
        <w:t>各财产</w:t>
      </w:r>
      <w:proofErr w:type="gramEnd"/>
      <w:r w:rsidRPr="00714C8B">
        <w:rPr>
          <w:rFonts w:hint="eastAsia"/>
          <w:sz w:val="22"/>
          <w:szCs w:val="22"/>
        </w:rPr>
        <w:t>保险公司和人身保险公司四川省分公司保费收入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二十、教育、科技和专利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 </w:t>
      </w:r>
      <w:r w:rsidRPr="00714C8B">
        <w:rPr>
          <w:rFonts w:hint="eastAsia"/>
          <w:sz w:val="22"/>
          <w:szCs w:val="22"/>
        </w:rPr>
        <w:t>各类学校数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 </w:t>
      </w:r>
      <w:r w:rsidRPr="00714C8B">
        <w:rPr>
          <w:rFonts w:hint="eastAsia"/>
          <w:sz w:val="22"/>
          <w:szCs w:val="22"/>
        </w:rPr>
        <w:t>各类学校专任教师数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20-3 </w:t>
      </w:r>
      <w:r w:rsidRPr="00714C8B">
        <w:rPr>
          <w:rFonts w:hint="eastAsia"/>
          <w:sz w:val="22"/>
          <w:szCs w:val="22"/>
        </w:rPr>
        <w:t>各类学校在校学生数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20-4 </w:t>
      </w:r>
      <w:r w:rsidRPr="00714C8B">
        <w:rPr>
          <w:rFonts w:hint="eastAsia"/>
          <w:sz w:val="22"/>
          <w:szCs w:val="22"/>
        </w:rPr>
        <w:t>各类学校招生数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20-5 </w:t>
      </w:r>
      <w:r w:rsidRPr="00714C8B">
        <w:rPr>
          <w:rFonts w:hint="eastAsia"/>
          <w:sz w:val="22"/>
          <w:szCs w:val="22"/>
        </w:rPr>
        <w:t>各类学校毕业生数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20-6 </w:t>
      </w:r>
      <w:r w:rsidRPr="00714C8B">
        <w:rPr>
          <w:rFonts w:hint="eastAsia"/>
          <w:sz w:val="22"/>
          <w:szCs w:val="22"/>
        </w:rPr>
        <w:t>高等学校基本情况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20-6 </w:t>
      </w:r>
      <w:r w:rsidRPr="00714C8B">
        <w:rPr>
          <w:rFonts w:hint="eastAsia"/>
          <w:sz w:val="22"/>
          <w:szCs w:val="22"/>
        </w:rPr>
        <w:t>续表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20-7 </w:t>
      </w:r>
      <w:r w:rsidRPr="00714C8B">
        <w:rPr>
          <w:rFonts w:hint="eastAsia"/>
          <w:sz w:val="22"/>
          <w:szCs w:val="22"/>
        </w:rPr>
        <w:t>普通本科分学科学生数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20-8 </w:t>
      </w:r>
      <w:r w:rsidRPr="00714C8B">
        <w:rPr>
          <w:rFonts w:hint="eastAsia"/>
          <w:sz w:val="22"/>
          <w:szCs w:val="22"/>
        </w:rPr>
        <w:t>分学科研究生数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20-9 </w:t>
      </w:r>
      <w:r w:rsidRPr="00714C8B">
        <w:rPr>
          <w:rFonts w:hint="eastAsia"/>
          <w:sz w:val="22"/>
          <w:szCs w:val="22"/>
        </w:rPr>
        <w:t>中等职业学校基本情况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20-10 </w:t>
      </w:r>
      <w:r w:rsidRPr="00714C8B">
        <w:rPr>
          <w:rFonts w:hint="eastAsia"/>
          <w:sz w:val="22"/>
          <w:szCs w:val="22"/>
        </w:rPr>
        <w:t>技工学校基本情况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20-11 </w:t>
      </w:r>
      <w:r w:rsidRPr="00714C8B">
        <w:rPr>
          <w:rFonts w:hint="eastAsia"/>
          <w:sz w:val="22"/>
          <w:szCs w:val="22"/>
        </w:rPr>
        <w:t>成人教育基本情况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20-12 </w:t>
      </w:r>
      <w:r w:rsidRPr="00714C8B">
        <w:rPr>
          <w:rFonts w:hint="eastAsia"/>
          <w:sz w:val="22"/>
          <w:szCs w:val="22"/>
        </w:rPr>
        <w:t>各类学校女学生和女教师数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普通本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专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科学</w:t>
      </w:r>
      <w:proofErr w:type="gramStart"/>
      <w:r w:rsidRPr="00714C8B">
        <w:rPr>
          <w:rFonts w:hint="eastAsia"/>
          <w:sz w:val="22"/>
          <w:szCs w:val="22"/>
        </w:rPr>
        <w:t>校基本</w:t>
      </w:r>
      <w:proofErr w:type="gramEnd"/>
      <w:r w:rsidRPr="00714C8B">
        <w:rPr>
          <w:rFonts w:hint="eastAsia"/>
          <w:sz w:val="22"/>
          <w:szCs w:val="22"/>
        </w:rPr>
        <w:t>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中等职业教育基本情况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普通高中基本情况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普通初中基本情况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20-17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普通小学基本情况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幼儿园基本情况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20-19 </w:t>
      </w:r>
      <w:r w:rsidRPr="00714C8B">
        <w:rPr>
          <w:rFonts w:hint="eastAsia"/>
          <w:sz w:val="22"/>
          <w:szCs w:val="22"/>
        </w:rPr>
        <w:t>研究与试验发展</w:t>
      </w:r>
      <w:r w:rsidRPr="00714C8B">
        <w:rPr>
          <w:rFonts w:hint="eastAsia"/>
          <w:sz w:val="22"/>
          <w:szCs w:val="22"/>
        </w:rPr>
        <w:t>(R&amp;D)</w:t>
      </w:r>
      <w:r w:rsidRPr="00714C8B">
        <w:rPr>
          <w:rFonts w:hint="eastAsia"/>
          <w:sz w:val="22"/>
          <w:szCs w:val="22"/>
        </w:rPr>
        <w:t>经费构成情况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20-20 </w:t>
      </w:r>
      <w:r w:rsidRPr="00714C8B">
        <w:rPr>
          <w:rFonts w:hint="eastAsia"/>
          <w:sz w:val="22"/>
          <w:szCs w:val="22"/>
        </w:rPr>
        <w:t>研究与试验发展</w:t>
      </w:r>
      <w:r w:rsidRPr="00714C8B">
        <w:rPr>
          <w:rFonts w:hint="eastAsia"/>
          <w:sz w:val="22"/>
          <w:szCs w:val="22"/>
        </w:rPr>
        <w:t>(R&amp;D)</w:t>
      </w:r>
      <w:r w:rsidRPr="00714C8B">
        <w:rPr>
          <w:rFonts w:hint="eastAsia"/>
          <w:sz w:val="22"/>
          <w:szCs w:val="22"/>
        </w:rPr>
        <w:t>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20-21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研究与试验发展</w:t>
      </w:r>
      <w:r w:rsidRPr="00714C8B">
        <w:rPr>
          <w:rFonts w:hint="eastAsia"/>
          <w:sz w:val="22"/>
          <w:szCs w:val="22"/>
        </w:rPr>
        <w:t>(R&amp;D)</w:t>
      </w:r>
      <w:r w:rsidRPr="00714C8B">
        <w:rPr>
          <w:rFonts w:hint="eastAsia"/>
          <w:sz w:val="22"/>
          <w:szCs w:val="22"/>
        </w:rPr>
        <w:t>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县级以上政府部门属研究与开发机构及情报文献机构数、人员数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县级以上政府部门属研究与开发机构及情报文献机构经费收入总额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县级以上政府部门属研究与开发机构及情报文献机构经费支出总额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20-25 </w:t>
      </w:r>
      <w:r w:rsidRPr="00714C8B">
        <w:rPr>
          <w:rFonts w:hint="eastAsia"/>
          <w:sz w:val="22"/>
          <w:szCs w:val="22"/>
        </w:rPr>
        <w:t>高等学校科技活动情况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20-26 </w:t>
      </w:r>
      <w:r w:rsidRPr="00714C8B">
        <w:rPr>
          <w:rFonts w:hint="eastAsia"/>
          <w:sz w:val="22"/>
          <w:szCs w:val="22"/>
        </w:rPr>
        <w:t>科技成果水平及应用情况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20-27 </w:t>
      </w:r>
      <w:r w:rsidRPr="00714C8B">
        <w:rPr>
          <w:rFonts w:hint="eastAsia"/>
          <w:sz w:val="22"/>
          <w:szCs w:val="22"/>
        </w:rPr>
        <w:t>专利申请量及授权量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20-28 </w:t>
      </w:r>
      <w:r w:rsidRPr="00714C8B">
        <w:rPr>
          <w:rFonts w:hint="eastAsia"/>
          <w:sz w:val="22"/>
          <w:szCs w:val="22"/>
        </w:rPr>
        <w:t>各类技术合同签订及执行情况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lastRenderedPageBreak/>
        <w:t>二十一、文化、体育和卫生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 </w:t>
      </w:r>
      <w:r w:rsidRPr="00714C8B">
        <w:rPr>
          <w:rFonts w:hint="eastAsia"/>
          <w:sz w:val="22"/>
          <w:szCs w:val="22"/>
        </w:rPr>
        <w:t>文化艺术、文物事业机构数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文化艺术、文物事业机构和人员数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文化站基本情况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21-4 </w:t>
      </w:r>
      <w:r w:rsidRPr="00714C8B">
        <w:rPr>
          <w:rFonts w:hint="eastAsia"/>
          <w:sz w:val="22"/>
          <w:szCs w:val="22"/>
        </w:rPr>
        <w:t>群众艺术馆、文化馆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站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业务活动及经费情况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21-5 </w:t>
      </w:r>
      <w:r w:rsidRPr="00714C8B">
        <w:rPr>
          <w:rFonts w:hint="eastAsia"/>
          <w:sz w:val="22"/>
          <w:szCs w:val="22"/>
        </w:rPr>
        <w:t>公共图书馆业务活动及经费情况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21-6 </w:t>
      </w:r>
      <w:r w:rsidRPr="00714C8B">
        <w:rPr>
          <w:rFonts w:hint="eastAsia"/>
          <w:sz w:val="22"/>
          <w:szCs w:val="22"/>
        </w:rPr>
        <w:t>博物馆、文物机构业务活动及经费情况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21-7 </w:t>
      </w:r>
      <w:r w:rsidRPr="00714C8B">
        <w:rPr>
          <w:rFonts w:hint="eastAsia"/>
          <w:sz w:val="22"/>
          <w:szCs w:val="22"/>
        </w:rPr>
        <w:t>图书、杂志和报纸出版情况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21-8 </w:t>
      </w:r>
      <w:r w:rsidRPr="00714C8B">
        <w:rPr>
          <w:rFonts w:hint="eastAsia"/>
          <w:sz w:val="22"/>
          <w:szCs w:val="22"/>
        </w:rPr>
        <w:t>录像制品出版情况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21-9 </w:t>
      </w:r>
      <w:r w:rsidRPr="00714C8B">
        <w:rPr>
          <w:rFonts w:hint="eastAsia"/>
          <w:sz w:val="22"/>
          <w:szCs w:val="22"/>
        </w:rPr>
        <w:t>录音制品出版情况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21-10 </w:t>
      </w:r>
      <w:r w:rsidRPr="00714C8B">
        <w:rPr>
          <w:rFonts w:hint="eastAsia"/>
          <w:sz w:val="22"/>
          <w:szCs w:val="22"/>
        </w:rPr>
        <w:t>广播电视事业发展情况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21-11 </w:t>
      </w:r>
      <w:r w:rsidRPr="00714C8B">
        <w:rPr>
          <w:rFonts w:hint="eastAsia"/>
          <w:sz w:val="22"/>
          <w:szCs w:val="22"/>
        </w:rPr>
        <w:t>广播电视播放情况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有线广播电视基本情况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21-13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农村广播电视有线传输情况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21-14 </w:t>
      </w:r>
      <w:r w:rsidRPr="00714C8B">
        <w:rPr>
          <w:rFonts w:hint="eastAsia"/>
          <w:sz w:val="22"/>
          <w:szCs w:val="22"/>
        </w:rPr>
        <w:t>体育事业情况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体育彩票发行情况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21-16 </w:t>
      </w:r>
      <w:r w:rsidRPr="00714C8B">
        <w:rPr>
          <w:rFonts w:hint="eastAsia"/>
          <w:sz w:val="22"/>
          <w:szCs w:val="22"/>
        </w:rPr>
        <w:t>卫生机构基本情况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21-17 </w:t>
      </w:r>
      <w:r w:rsidRPr="00714C8B">
        <w:rPr>
          <w:rFonts w:hint="eastAsia"/>
          <w:sz w:val="22"/>
          <w:szCs w:val="22"/>
        </w:rPr>
        <w:t>卫生机构数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卫生机构数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21-19 </w:t>
      </w:r>
      <w:r w:rsidRPr="00714C8B">
        <w:rPr>
          <w:rFonts w:hint="eastAsia"/>
          <w:sz w:val="22"/>
          <w:szCs w:val="22"/>
        </w:rPr>
        <w:t>卫生机构床位数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21-20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卫生机构床位数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21-21 </w:t>
      </w:r>
      <w:r w:rsidRPr="00714C8B">
        <w:rPr>
          <w:rFonts w:hint="eastAsia"/>
          <w:sz w:val="22"/>
          <w:szCs w:val="22"/>
        </w:rPr>
        <w:t>卫生机构人员数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卫生机构人员数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21-23 </w:t>
      </w:r>
      <w:r w:rsidRPr="00714C8B">
        <w:rPr>
          <w:rFonts w:hint="eastAsia"/>
          <w:sz w:val="22"/>
          <w:szCs w:val="22"/>
        </w:rPr>
        <w:t>前十大类病伤死亡原因及构成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21-24 </w:t>
      </w:r>
      <w:r w:rsidRPr="00714C8B">
        <w:rPr>
          <w:rFonts w:hint="eastAsia"/>
          <w:sz w:val="22"/>
          <w:szCs w:val="22"/>
        </w:rPr>
        <w:t>前十位单病种死亡原因及构成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21-25 </w:t>
      </w:r>
      <w:r w:rsidRPr="00714C8B">
        <w:rPr>
          <w:rFonts w:hint="eastAsia"/>
          <w:sz w:val="22"/>
          <w:szCs w:val="22"/>
        </w:rPr>
        <w:t>国家免疫规划疫苗基础免疫接种率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21-26 </w:t>
      </w:r>
      <w:r w:rsidRPr="00714C8B">
        <w:rPr>
          <w:rFonts w:hint="eastAsia"/>
          <w:sz w:val="22"/>
          <w:szCs w:val="22"/>
        </w:rPr>
        <w:t>传染病报告发病及死亡情况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6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二十二、其他社会活动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 </w:t>
      </w:r>
      <w:r w:rsidRPr="00714C8B">
        <w:rPr>
          <w:rFonts w:hint="eastAsia"/>
          <w:sz w:val="22"/>
          <w:szCs w:val="22"/>
        </w:rPr>
        <w:t>收养类单位基本情况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22-2 </w:t>
      </w:r>
      <w:r w:rsidRPr="00714C8B">
        <w:rPr>
          <w:rFonts w:hint="eastAsia"/>
          <w:sz w:val="22"/>
          <w:szCs w:val="22"/>
        </w:rPr>
        <w:t>收养类单位床位数及收养人员数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22-3 </w:t>
      </w:r>
      <w:r w:rsidRPr="00714C8B">
        <w:rPr>
          <w:rFonts w:hint="eastAsia"/>
          <w:sz w:val="22"/>
          <w:szCs w:val="22"/>
        </w:rPr>
        <w:t>社区服务机构基本情况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22-4 </w:t>
      </w:r>
      <w:r w:rsidRPr="00714C8B">
        <w:rPr>
          <w:rFonts w:hint="eastAsia"/>
          <w:sz w:val="22"/>
          <w:szCs w:val="22"/>
        </w:rPr>
        <w:t>婚姻登记和离婚情况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22-5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内地居民婚姻登记和离婚情况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22-6 </w:t>
      </w:r>
      <w:r w:rsidRPr="00714C8B">
        <w:rPr>
          <w:rFonts w:hint="eastAsia"/>
          <w:sz w:val="22"/>
          <w:szCs w:val="22"/>
        </w:rPr>
        <w:t>律师、公证、调解工作基本情况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 xml:space="preserve">22-7 </w:t>
      </w:r>
      <w:r w:rsidRPr="00714C8B">
        <w:rPr>
          <w:rFonts w:hint="eastAsia"/>
          <w:sz w:val="22"/>
          <w:szCs w:val="22"/>
        </w:rPr>
        <w:t>调解民间纠纷情况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22-8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检察机关审查批准、决定逮捕犯罪嫌疑人和提起公诉被告人情况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22-9 </w:t>
      </w:r>
      <w:r w:rsidRPr="00714C8B">
        <w:rPr>
          <w:rFonts w:hint="eastAsia"/>
          <w:sz w:val="22"/>
          <w:szCs w:val="22"/>
        </w:rPr>
        <w:t>人民法院审理各类案件受理结案情况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22-10 </w:t>
      </w:r>
      <w:r w:rsidRPr="00714C8B">
        <w:rPr>
          <w:rFonts w:hint="eastAsia"/>
          <w:sz w:val="22"/>
          <w:szCs w:val="22"/>
        </w:rPr>
        <w:t>人民法院执行案件标的和减、免、缓诉讼费情况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22-11 </w:t>
      </w:r>
      <w:r w:rsidRPr="00714C8B">
        <w:rPr>
          <w:rFonts w:hint="eastAsia"/>
          <w:sz w:val="22"/>
          <w:szCs w:val="22"/>
        </w:rPr>
        <w:t>公安机关受理查处治安案件情况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22-12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查处治安案件和刑事案件立案、破案数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22-13 </w:t>
      </w:r>
      <w:r w:rsidRPr="00714C8B">
        <w:rPr>
          <w:rFonts w:hint="eastAsia"/>
          <w:sz w:val="22"/>
          <w:szCs w:val="22"/>
        </w:rPr>
        <w:t>火灾事故情况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22-14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火灾事故情况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22-15 </w:t>
      </w:r>
      <w:r w:rsidRPr="00714C8B">
        <w:rPr>
          <w:rFonts w:hint="eastAsia"/>
          <w:sz w:val="22"/>
          <w:szCs w:val="22"/>
        </w:rPr>
        <w:t>交通事故情况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22-16 </w:t>
      </w:r>
      <w:r w:rsidRPr="00714C8B">
        <w:rPr>
          <w:rFonts w:hint="eastAsia"/>
          <w:sz w:val="22"/>
          <w:szCs w:val="22"/>
        </w:rPr>
        <w:t>各市</w:t>
      </w:r>
      <w:r w:rsidRPr="00714C8B">
        <w:rPr>
          <w:rFonts w:hint="eastAsia"/>
          <w:sz w:val="22"/>
          <w:szCs w:val="22"/>
        </w:rPr>
        <w:t>(</w:t>
      </w:r>
      <w:r w:rsidRPr="00714C8B">
        <w:rPr>
          <w:rFonts w:hint="eastAsia"/>
          <w:sz w:val="22"/>
          <w:szCs w:val="22"/>
        </w:rPr>
        <w:t>州</w:t>
      </w:r>
      <w:r w:rsidRPr="00714C8B">
        <w:rPr>
          <w:rFonts w:hint="eastAsia"/>
          <w:sz w:val="22"/>
          <w:szCs w:val="22"/>
        </w:rPr>
        <w:t>)</w:t>
      </w:r>
      <w:r w:rsidRPr="00714C8B">
        <w:rPr>
          <w:rFonts w:hint="eastAsia"/>
          <w:sz w:val="22"/>
          <w:szCs w:val="22"/>
        </w:rPr>
        <w:t>交通事故情况</w:t>
      </w:r>
      <w:r w:rsidRPr="00714C8B">
        <w:rPr>
          <w:rFonts w:hint="eastAsia"/>
          <w:sz w:val="22"/>
          <w:szCs w:val="22"/>
        </w:rPr>
        <w:t>(2019</w:t>
      </w:r>
      <w:r w:rsidRPr="00714C8B">
        <w:rPr>
          <w:rFonts w:hint="eastAsia"/>
          <w:sz w:val="22"/>
          <w:szCs w:val="22"/>
        </w:rPr>
        <w:t>年</w:t>
      </w:r>
      <w:r w:rsidRPr="00714C8B">
        <w:rPr>
          <w:rFonts w:hint="eastAsia"/>
          <w:sz w:val="22"/>
          <w:szCs w:val="22"/>
        </w:rPr>
        <w:t>)</w:t>
      </w:r>
    </w:p>
    <w:p w:rsidR="00347FDB" w:rsidRDefault="00347FDB" w:rsidP="00347FDB">
      <w:pPr>
        <w:widowControl/>
        <w:numPr>
          <w:ilvl w:val="1"/>
          <w:numId w:val="6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主要统计指标解释</w:t>
      </w: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</w:pPr>
      <w:proofErr w:type="gramStart"/>
      <w:r>
        <w:rPr>
          <w:rFonts w:hAnsi="Symbol"/>
        </w:rPr>
        <w:lastRenderedPageBreak/>
        <w:t></w:t>
      </w:r>
      <w:r>
        <w:t xml:space="preserve">  </w:t>
      </w:r>
      <w:r w:rsidRPr="00714C8B">
        <w:rPr>
          <w:b/>
          <w:bCs/>
          <w:sz w:val="22"/>
          <w:szCs w:val="22"/>
        </w:rPr>
        <w:t>English</w:t>
      </w:r>
      <w:proofErr w:type="gramEnd"/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 General Survey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Administrative Divisions and Area by Region (End of 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Grass Roots Organizations by Region (End of 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Administrative Division Schedule by Region (End of 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Indicators of Principal Aggregate and Growth Rates on Sichuan Economy and Social Development Since the Western Development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Indicators of Proportions and Efficiency on Sichuan Economy and Social Development Since the Western Development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Structural Indicators on Sichuan Economy and Social Development Since the Western Development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 National Accounts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Regional Product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Regional Product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Regional Product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Composition of Gross Regional Product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Regional Product by Three Strata of Industry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Regional Product by Three Strata of Industry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Regional Product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Regional Product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Primary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Primary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Secondary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Secondary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Tertiary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Tertiary Industry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Gross Regional Product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Per Capita Gross Regional Product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Civilian-owned Value Added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Civilian-owned Value Added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3 Population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Resident Population (year-end), Urbanization Rate, Birth Rate, Death Rate and Natural Growth Rate of Population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Resident Population (year-end), Urbanization Rate, Birth rate, Death rate, Natural Growth Rate and Population Density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Resident Population (year-end)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Urbanization Rate of Resident Population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Registered Population and its Composition (year-end)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Registered Households and Population by Region (year-end)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Registered Population (year-end)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Registered Urban Population (year-end)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4 Employment and Wages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Employment and Wages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Three Strata of Industry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Residence in Urban and Rural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Sector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Three Strata of Industry and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Three Strata of Industry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Employed Persons by Sector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Total Wage and Average Wage of All the Employees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Wage Bill of Employment in all Units and Related Indices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Wage of Staff and Workers in all Units by Sector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Wage of Employment in all Units by Sector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Employment in all Units by Sector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Wage of Employment in all Units and Related Indices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Employment in all Units and Related Indices by Region and Registered Types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Employment in all Units by Sector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On-post Staff and Workers in All Units by Sector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Employment in State-owned Units by Sector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Average Wages of Employment in State-owned Units by Sector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of Employment in State-owned Units by Region and Affiliations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and Number of Employment in State-owned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and Number of Employment in State-owned Institutions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Wage and Number of Employment in Government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Registered Unemployed Persons and Unemployment Rate in Urban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Registered Unemployed Persons and Unemployment Rate in Urban Areas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5 Investment in Fixed Assets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Growth of Total Investment in Fixed Assets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Growth of Total Investment in Fixed Assets by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Growth of Item Investment in Fixed Assets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Growth of Item Investment in Fixed Assets by Sector and Constitution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The Growth of Item Investment in Fixed Assets by Region and Institution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Projects under Construction and Production by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Projects under Construction and Production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Floor Space of Buildings under Construction and Completed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Major Indicators of Real Estate Development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Enterprises of Real Estate Development by Ownership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Enterprises of Real Estate Development by Region and Qualification Criteria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Employees in Enterprises of Real Estate Development by Ownership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Employees in Enterprises of Real Estate Development by Region and Qualification Criteria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Completion of Real Estate Investment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Actually Completed Investment of Enterprises for Real Estate Development by Region and Use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Floor Space of Buildings and the Cost in Real Estate Development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Selling of Commercial Houses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Selling of Commercial Houses under Construction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Selling of Commercial Houses Completed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Selling of Commercial Houses on Sale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6 Energy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Overall Energy Balance Sheet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Production of Energy and its Composition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Consumption of Energy and its Composition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Stock and Revolving Days of Major Energy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Statistics of Energy Conversion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Coal Balance Sheet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Petroleum Balance Sheet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Natural Gas Balance Sheet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Electricity Balance Sheet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Increase or Decrease of Energy Consumption of Gross Domestic Product per Unit Area by Region (Equivalent value)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Increase or Decrease of Energy Consumption of Industrial Value Added per Unit Area by Region (Heat Value Equivalent)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Elasticity Coefficient of Energy Production and Consumption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7 Resources and Environment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Monthly Average Temperature of Major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Monthly Precipitation of Major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Average Relative Humidity of Major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Monthly Sunshine Hours of Major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Development of Forestry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Forest Fires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Prevention of Forest Biological Disasters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Ensured Reserves of Major Minerals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Discharge, Treatment and Utilization of Waste Water, Waste Gas and Solid Wastes by Industry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Investment in Treatment of Environmental Pollution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8 Local Government Finance and Price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Local General Public Budget Revenue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Local General Public Budget Expenditure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Local General Public Budget Revenue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Local General Public Budget Revenue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Major Items of Local General Public Budget Revenue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Major Items of General Public Budget Expenditure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General Consumer Price Index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General Retail Price Index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General Consumer Price Index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General Retail Price Index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Consumer Price Index in Rural Areas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Producer Price Index for Industrial Products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Producer Price Index for Industrial Products by Industrial Branch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9 People's Living Conditions and Social Security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Income and Consumption Expenditure of all Residents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Consumption of Major Foods of all Residents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Main Durable Consumer Goods Owned per 100 Households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of Urban Households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Income of Urban Households by Income Quintile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Expenditure of Urban Households by Income Quintile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Income and Consumption Expenditure and Housing Conditions of Urban Households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Living Facilities of Urban Households by Income Quintile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Housing Conditions of Urban Households by Income Quintile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of Rural Households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Per Capita Income and Expenditure of Rural Households by Income Quintile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Per Capita Income and Consumption Expenditure and Housing Conditions of Rural Households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Social Insurance Indicators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Contributors to Social Insurance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Collection of Social Insurance Funds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Contributors of Social Insurance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Collection of Social Insurance Funds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Residents under Basic Provision Protection in Urban Area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Residents under Basic Provision Protection and Receiving Almsgiving in Rural Area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Residents under Basic Provision Protection and Receiving Almsgiving in Urban Area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Residents under Basic Provision Protection and Receiving Almsgiving in Rural Area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10 Urban Development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City Construction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Level of Public Facilities in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Water Supply in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Gas Supply in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City Roads and Bridges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Parks and Green Areas in Cities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City Drainage and Sewage Treatment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City Sanitation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11 Survey of Ethnic Minority Autonomous Areas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Regional Product and Related Indices of Ethnic Minority Autonomous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Statistical Indicators of Ethnic Minority Autonomous Areas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Registered Population and Employment in Ethnic Minority Autonomous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Cultivated Land Areas and Production Conditions of Agriculture in Ethnic Minority Autonomous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Postal and Telecommunication, Public Health in Ethnic Minority Autonomous Areas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Retail Sales of Consumer Goods, Balance of Household Savings and Number of Student Enrollment by Type of Schools in Ethnic Minority Autonomous Areas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12 Survey of County (City, District)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Resident Population and Proportion by Counties (Municipalities, Districts)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Regional Product by Counties (Municipalities, District)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Regional Product by Counties (Municipalities, District)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Added Value of Civilian-owned Economy by Counties (Municipalities, District)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Civilian-owned Economy Added Value by Counties (Municipalities, District)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Investment in Fixed Assets and Construction by Counties (Municipalities, Districts)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Agriculture of Counties (Municipalities, Districts)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Industrial Enterprises above Designated Size by Counties (Municipalities, Districts)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Finance and Trade by Counties (Municipalities, Districts)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Education of Counties (Municipalities, Districts) (2019)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13 Agriculture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Output Value of Farming, Forestry, Animal Husbandry and Fishery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Output Value of Farming, Forestry, Animal Husbandry and Fishery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Output Value of Farming, Forestry, Animal Husbandry and Fishery by Industry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Gross Output Value of Farming, Forestry, Animal Husbandry and Fishery by Industry and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Output Value of Farming, Forestry, Animal Husbandry and Fishery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Indices of Gross Output Value of Farming, Forestry, Animal Husbandry and Fishery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Value-added of Farming, Forestry, Animal Husbandry and Fishery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Indices of Value-added of Farming, Forestry, Animal Husbandry and Fishery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Main Agricultural Machinery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Agricultural Machinery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Consumption of Chemical Fertilizers and Electrification of Agriculture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Consumption of Chemical Fertilizers and Electrification of Agriculture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Cultivated Area, Area Ploughed by Tractors, Irrigated Area of Cultivated Land and Total Sown Area of Farm Crops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Cultivated Area, Irrigated Area of Cultivated Land and Total Sown of Farm Crops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Sown Areas of Farm Crops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Sown Areas of Farm Crops and Output of Major Farm Products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Sown Areas of Farm Crops and Output of Major Farm Products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Grain Output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Economic Crops Sown Areas and Output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Oil-bearing Crops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Livestock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Livestock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Hogs by Region at Year-end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Large Animals by Region at Year-end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Livestock Products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Livestock Products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Meat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Major Forest Products and Areas under Afforestation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Areas Covered by Natural Disaster and Total Crop Failure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State Farms of Land Reclamation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14 Industry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Information of Industrial Enterprises above Designated Size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Industrial Enterprises above Designated Size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Industrial Enterprises above Designated Size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Assets of Industrial Enterprises above Designated Size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Business Revenue of Industrial Enterprises above Designated Size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Profits of Industrial Enterprises above Designated Size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Industrial Enterprises above Designated Size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State-holding Industrial Enterprises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State-holding Industrial Enterprises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State-holding Industrial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Large and Medium-Sized Industrial Enterprises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Large and Medium-sized Industrial Enterprises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Large and Medium-Sized Industrial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Industrial Enterprises above Designated Size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State-holding Industrial Enterprises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Large and Medium-sized Industrial Enterprises by Industrial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Industrial Enterprises above Designated Size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State-holding Industrial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Economic Benefits of Large and Medium-sized Industrial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Output of Major Products of Industrial Enterprises above Designated Size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15 Construction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Enterprises, Gross Output Value, Number of Persons Engaged and Floor Space of Buildings Completed of Construction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on Construction Enterprises by Registered Types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Construction Enterprises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Construction Enterprises by Region and Registered Types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Staff and Workers in Construction Enterprises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Persons Employed in Construction Enterprises by Region and Registered Types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Floor Space of Buildings under Construction and Completed of Construction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Floor Space under Construction by Regional Construction Enterprises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Floor Space Completed by Regional Construction Enterprises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Power of Machinery and Equipment Owned of Construction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Output Value of Construction Enterprises by Region, Registered Types and Composition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Gross Output Value of Construction Enterprises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Major Financial Indicators of Construction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Assets and Liabilities of General and Professional Contractor Construction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Owners' Equities and Pre-tax Profits of General and Professional Contractor Construction Enterprises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Labor Productivity of Construction Enterprises by Region and Registered Types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16 Transportation and Post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Transport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Indicators of Highway Transportation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Postal and Telecommunication Services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17 Domestic Trade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Retail Sales of Consumer Goods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Retail Sales of Consumer Goods by the Grouping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Retail Sales of Consumer Goods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Enterprises above Designated Size in Wholesale and Retail Trades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Enterprises above Designated Size in Wholesale and Retail Trades, Hotels and Catering Services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Incorporated Enterprises above Designated Size in Wholesale and Retail Trades, Hotels and Catering Services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Purchases, Sales and Inventory of Enterprises above Designated Size in Wholesale and Retail Trades by Sector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Purchases, Sales and Inventory of Enterprises above Designated Size in Wholesale and Retail Trades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Total Sales of Enterprises above Designated Size in Wholesale and Retail Trades by Category of Main Commodities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Financial Indicators of Incorporated Enterprises above Designated Size in Wholesale and Retail Trades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Financial Indicators of Incorporated Enterprises above Designated Size in Wholesale and Retail Trades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Financial Indicators of Incorporated Enterprises above Designated Size in Hotels and Catering Services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Main Financial Indicators of Incorporated Enterprises above Designated Size in Hotels and Catering Services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18 Foreign Trade and Economic Cooperation and Tourism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Foreign Trade and Economic Cooperation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Exports Value by Category of Commodities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Imports Value by Category of Commodities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Imports and Exports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Exports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Imports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Development of Tourism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Overseas Visitor Arrivals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Development of Tourism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19 Financial Intermediation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Balance Sheet of Local and Foreign Credit Funds of Financial Institutions (Funds Sources)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Balance Sheet of Local and Foreign Credit Funds of Financial Institutions (Funds Uses)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Deposits and Loans of Financial Institutions by Region at Year-end of 2019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Deposits of Financial Institutions by Region at Year-end (RMB)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Household Deposits of Financial Institutions by Region at Year-end (RMB)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Loans of Financial Institutions by Region at Year-end (RMB)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Official Interest Rates of Deposits of Financial Institutions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Official Interest Rates of Loans of Financial Institutions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RMB Exchange Rate (Annual Average)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Economic and Technical Indicators of Insurance Business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Premium Income of Property Insurance Companies (Sichuan Branch) and Life Insurance Companies (Sichuan Branch)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20 Education, Science, Technology and Patents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Schools by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Full-time Teachers of Schools by Level and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Enrollments of Formal Education by Level and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Entrants of Formal Education by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Graduates of Formal Education by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Institutions of Higher Education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continued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Regular Students for Normal Courses in Higher Education Institutions by Discipline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Postgraduates by Academic Field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Secondary Vocational Schools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Technical Schools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Adult Education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Female Students and Teachers of School by Type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Regular Senior Secondary Schools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Secondary Vocational Schools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Regular Senior Secondary Schools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Regular Junior Secondary Schools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Primary Schools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Kindergartens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Research and Development Activities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Research and Development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Research and Development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and Personnel of State-owned Research and Development Institutions and Information and Literature Institutions at and above County Level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Funds of State-owned Research and Development Institutions and Information and Literature Institutions at and above County Level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Total Expenditures of State-owned Research and Development Institutions and Information and Literature Institutions at and above County Level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Science and Technology Activities of Higher Education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lastRenderedPageBreak/>
        <w:t>Level and Utility of Achievement in Scientific and Technical Research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Patent Applications Accepted and Granted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Concluded and Fulfilled Technical Contracts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21 Culture, Sports and Public Health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Institutions for Culture, Art and Cultural Relics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Institutions and Personnel of Culture, Art and Cultural Relics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Cultural Stations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Activities and Expenditures of Mass Art Centers and Cultural Centers (Stations)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Business Activities and Expenditures of Public Libraries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Business Activities and Expenditures of Museums and Cultural Relic Agencies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Books, Magazines and Newspapers Published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Publication of Video Products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Publication of Audio Products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Development of Broadcasting and Television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Broadcasting and Television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Cable Broadcasting and Television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Rural Radio and Television Cable Transmission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Conditions of Sports Cause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Sports Lottery Distribution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Health Institutions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Health Institutions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Health Institutions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Beds in Health Institutions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Beds in Health Institutions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Persons Engaged in Health Institutions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Persons Engaged in Health Institutions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Death Rate of 10 Major Diseases Categories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Death Rate of 10 Single-species Major Diseases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Basis </w:t>
      </w:r>
      <w:proofErr w:type="spellStart"/>
      <w:r w:rsidRPr="00714C8B">
        <w:rPr>
          <w:rFonts w:hint="eastAsia"/>
          <w:sz w:val="22"/>
          <w:szCs w:val="22"/>
        </w:rPr>
        <w:t>Inoculability</w:t>
      </w:r>
      <w:proofErr w:type="spellEnd"/>
      <w:r w:rsidRPr="00714C8B">
        <w:rPr>
          <w:rFonts w:hint="eastAsia"/>
          <w:sz w:val="22"/>
          <w:szCs w:val="22"/>
        </w:rPr>
        <w:t xml:space="preserve"> Rate of National Immunization Vaccine Planning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Incidence and Death from Infectious Diseases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p w:rsidR="00347FDB" w:rsidRPr="00714C8B" w:rsidRDefault="00347FDB" w:rsidP="00347FDB">
      <w:pPr>
        <w:shd w:val="clear" w:color="auto" w:fill="C7DAF7"/>
        <w:ind w:left="720"/>
        <w:rPr>
          <w:color w:val="000000"/>
          <w:sz w:val="22"/>
          <w:szCs w:val="22"/>
        </w:rPr>
      </w:pPr>
    </w:p>
    <w:p w:rsidR="00347FDB" w:rsidRDefault="00347FDB" w:rsidP="00347FDB">
      <w:pPr>
        <w:widowControl/>
        <w:numPr>
          <w:ilvl w:val="0"/>
          <w:numId w:val="7"/>
        </w:numPr>
        <w:shd w:val="clear" w:color="auto" w:fill="C7DAF7"/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22 Other Social Activities</w:t>
      </w:r>
    </w:p>
    <w:p w:rsidR="00347FDB" w:rsidRDefault="00347FDB" w:rsidP="00347FDB">
      <w:pPr>
        <w:shd w:val="clear" w:color="auto" w:fill="C7DAF7"/>
        <w:ind w:left="720"/>
        <w:rPr>
          <w:b/>
          <w:bCs/>
          <w:color w:val="000000"/>
          <w:sz w:val="27"/>
          <w:szCs w:val="27"/>
        </w:rPr>
      </w:pP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Adoption Units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Beds and Persons Housed in Adoption Units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Community Service Organizations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Marriages and Divorces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Marriage and Divorces of Mainland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Lawyers, Notarization and Mediation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Statistics on Mediation of Civil Disputes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 xml:space="preserve">Arrests of Criminal Suspects and Defendants under Public Prosecution Approved by People's </w:t>
      </w:r>
      <w:proofErr w:type="spellStart"/>
      <w:r w:rsidRPr="00714C8B">
        <w:rPr>
          <w:rFonts w:hint="eastAsia"/>
          <w:sz w:val="22"/>
          <w:szCs w:val="22"/>
        </w:rPr>
        <w:t>Procuratorate</w:t>
      </w:r>
      <w:proofErr w:type="spellEnd"/>
      <w:r w:rsidRPr="00714C8B">
        <w:rPr>
          <w:rFonts w:hint="eastAsia"/>
          <w:sz w:val="22"/>
          <w:szCs w:val="22"/>
        </w:rPr>
        <w:t xml:space="preserve">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Trial Cases Accepted and Settled by Courts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Subjects Implemented and Litigation Costs Reduced, Exempted and Deferred by Courts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Offense Cases Against Public Order Handled by Public Security Organs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Number of Offense Cases Against Public Order Investigated and Prosecuted and Criminal Case Filed and Cracked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Fire Accidents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Fire Accidents by Region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Traffic Accidents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Basic Statistics on Traffic Accidents by Region (2019)</w:t>
      </w:r>
    </w:p>
    <w:p w:rsidR="00347FDB" w:rsidRDefault="00347FDB" w:rsidP="00347FDB">
      <w:pPr>
        <w:widowControl/>
        <w:numPr>
          <w:ilvl w:val="1"/>
          <w:numId w:val="7"/>
        </w:numPr>
        <w:shd w:val="clear" w:color="auto" w:fill="C7DAF7"/>
        <w:spacing w:before="100" w:beforeAutospacing="1" w:after="100" w:afterAutospacing="1"/>
        <w:ind w:right="15"/>
        <w:jc w:val="left"/>
        <w:rPr>
          <w:b/>
          <w:bCs/>
          <w:color w:val="000000"/>
          <w:sz w:val="27"/>
          <w:szCs w:val="27"/>
        </w:rPr>
      </w:pPr>
      <w:r w:rsidRPr="00714C8B">
        <w:rPr>
          <w:rFonts w:hint="eastAsia"/>
          <w:sz w:val="22"/>
          <w:szCs w:val="22"/>
        </w:rPr>
        <w:t>Explanatory Notes on Main Statistical Indicators</w:t>
      </w:r>
    </w:p>
    <w:sectPr w:rsidR="00347FDB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755" w:rsidRDefault="00EA7755" w:rsidP="00FA3F69">
      <w:r>
        <w:separator/>
      </w:r>
    </w:p>
  </w:endnote>
  <w:endnote w:type="continuationSeparator" w:id="0">
    <w:p w:rsidR="00EA7755" w:rsidRDefault="00EA7755" w:rsidP="00FA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F69" w:rsidRPr="00A6117D" w:rsidRDefault="00FA3F69" w:rsidP="00A6117D">
    <w:pPr>
      <w:pStyle w:val="a6"/>
      <w:tabs>
        <w:tab w:val="left" w:pos="7620"/>
        <w:tab w:val="right" w:pos="8730"/>
      </w:tabs>
      <w:wordWrap w:val="0"/>
      <w:rPr>
        <w:rFonts w:ascii="宋体" w:hAnsi="宋体"/>
        <w:sz w:val="28"/>
        <w:szCs w:val="28"/>
      </w:rPr>
    </w:pPr>
    <w:r w:rsidRPr="00FB3BB7">
      <w:rPr>
        <w:rFonts w:ascii="宋体" w:hAnsi="宋体" w:hint="eastAsia"/>
        <w:sz w:val="28"/>
        <w:szCs w:val="28"/>
        <w:lang w:val="zh-CN"/>
      </w:rPr>
      <w:t>—</w:t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/>
        <w:sz w:val="28"/>
        <w:szCs w:val="28"/>
      </w:rPr>
      <w:fldChar w:fldCharType="begin"/>
    </w:r>
    <w:r w:rsidRPr="00FB3BB7">
      <w:rPr>
        <w:rFonts w:ascii="宋体" w:hAnsi="宋体"/>
        <w:sz w:val="28"/>
        <w:szCs w:val="28"/>
      </w:rPr>
      <w:instrText>PAGE    \* MERGEFORMAT</w:instrText>
    </w:r>
    <w:r w:rsidRPr="00FB3BB7">
      <w:rPr>
        <w:rFonts w:ascii="宋体" w:hAnsi="宋体"/>
        <w:sz w:val="28"/>
        <w:szCs w:val="28"/>
      </w:rPr>
      <w:fldChar w:fldCharType="separate"/>
    </w:r>
    <w:r w:rsidRPr="00E41837">
      <w:rPr>
        <w:rFonts w:ascii="宋体" w:hAnsi="宋体"/>
        <w:noProof/>
        <w:sz w:val="28"/>
        <w:szCs w:val="28"/>
        <w:lang w:val="zh-CN"/>
      </w:rPr>
      <w:t>2</w:t>
    </w:r>
    <w:r w:rsidRPr="00FB3BB7">
      <w:rPr>
        <w:rFonts w:ascii="宋体" w:hAnsi="宋体"/>
        <w:sz w:val="28"/>
        <w:szCs w:val="28"/>
      </w:rPr>
      <w:fldChar w:fldCharType="end"/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 w:hint="eastAsia"/>
        <w:sz w:val="28"/>
        <w:szCs w:val="28"/>
        <w:lang w:val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F69" w:rsidRPr="00A6117D" w:rsidRDefault="00FA3F69" w:rsidP="00A6117D">
    <w:pPr>
      <w:pStyle w:val="a6"/>
      <w:tabs>
        <w:tab w:val="left" w:pos="7620"/>
        <w:tab w:val="right" w:pos="8730"/>
      </w:tabs>
      <w:wordWrap w:val="0"/>
      <w:jc w:val="right"/>
      <w:rPr>
        <w:rFonts w:ascii="宋体" w:hAnsi="宋体"/>
        <w:sz w:val="28"/>
        <w:szCs w:val="28"/>
      </w:rPr>
    </w:pPr>
    <w:r w:rsidRPr="00FB3BB7">
      <w:rPr>
        <w:rFonts w:ascii="宋体" w:hAnsi="宋体" w:hint="eastAsia"/>
        <w:sz w:val="28"/>
        <w:szCs w:val="28"/>
        <w:lang w:val="zh-CN"/>
      </w:rPr>
      <w:t>—</w:t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/>
        <w:sz w:val="28"/>
        <w:szCs w:val="28"/>
      </w:rPr>
      <w:fldChar w:fldCharType="begin"/>
    </w:r>
    <w:r w:rsidRPr="00FB3BB7">
      <w:rPr>
        <w:rFonts w:ascii="宋体" w:hAnsi="宋体"/>
        <w:sz w:val="28"/>
        <w:szCs w:val="28"/>
      </w:rPr>
      <w:instrText>PAGE    \* MERGEFORMAT</w:instrText>
    </w:r>
    <w:r w:rsidRPr="00FB3BB7">
      <w:rPr>
        <w:rFonts w:ascii="宋体" w:hAnsi="宋体"/>
        <w:sz w:val="28"/>
        <w:szCs w:val="28"/>
      </w:rPr>
      <w:fldChar w:fldCharType="separate"/>
    </w:r>
    <w:r w:rsidR="00714C8B" w:rsidRPr="00714C8B">
      <w:rPr>
        <w:rFonts w:ascii="宋体" w:hAnsi="宋体"/>
        <w:noProof/>
        <w:sz w:val="28"/>
        <w:szCs w:val="28"/>
        <w:lang w:val="zh-CN"/>
      </w:rPr>
      <w:t>5</w:t>
    </w:r>
    <w:r w:rsidRPr="00FB3BB7">
      <w:rPr>
        <w:rFonts w:ascii="宋体" w:hAnsi="宋体"/>
        <w:sz w:val="28"/>
        <w:szCs w:val="28"/>
      </w:rPr>
      <w:fldChar w:fldCharType="end"/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 w:hint="eastAsia"/>
        <w:sz w:val="28"/>
        <w:szCs w:val="28"/>
        <w:lang w:val="zh-CN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755" w:rsidRDefault="00EA7755" w:rsidP="00FA3F69">
      <w:r>
        <w:separator/>
      </w:r>
    </w:p>
  </w:footnote>
  <w:footnote w:type="continuationSeparator" w:id="0">
    <w:p w:rsidR="00EA7755" w:rsidRDefault="00EA7755" w:rsidP="00FA3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2554"/>
    <w:multiLevelType w:val="multilevel"/>
    <w:tmpl w:val="6816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E3384"/>
    <w:multiLevelType w:val="multilevel"/>
    <w:tmpl w:val="06E4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091E56"/>
    <w:multiLevelType w:val="multilevel"/>
    <w:tmpl w:val="EA02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1C23FA"/>
    <w:multiLevelType w:val="multilevel"/>
    <w:tmpl w:val="CE90F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670706"/>
    <w:multiLevelType w:val="multilevel"/>
    <w:tmpl w:val="1E9E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F87AB2"/>
    <w:multiLevelType w:val="multilevel"/>
    <w:tmpl w:val="9A9E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15F21"/>
    <w:multiLevelType w:val="multilevel"/>
    <w:tmpl w:val="818E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66"/>
    <w:rsid w:val="001658DD"/>
    <w:rsid w:val="001C6CE1"/>
    <w:rsid w:val="0032227B"/>
    <w:rsid w:val="00347FDB"/>
    <w:rsid w:val="003A746E"/>
    <w:rsid w:val="004A2D58"/>
    <w:rsid w:val="004B62A2"/>
    <w:rsid w:val="004E54EF"/>
    <w:rsid w:val="00535139"/>
    <w:rsid w:val="005933E3"/>
    <w:rsid w:val="005B0D77"/>
    <w:rsid w:val="005F354B"/>
    <w:rsid w:val="006F0AA7"/>
    <w:rsid w:val="00714C8B"/>
    <w:rsid w:val="007817AD"/>
    <w:rsid w:val="00803175"/>
    <w:rsid w:val="008C4DA9"/>
    <w:rsid w:val="0092542A"/>
    <w:rsid w:val="009A05D5"/>
    <w:rsid w:val="00A56AE0"/>
    <w:rsid w:val="00A95FC5"/>
    <w:rsid w:val="00BB6866"/>
    <w:rsid w:val="00C75FD4"/>
    <w:rsid w:val="00C83457"/>
    <w:rsid w:val="00CF3B36"/>
    <w:rsid w:val="00DC59CC"/>
    <w:rsid w:val="00E81BBE"/>
    <w:rsid w:val="00EA7755"/>
    <w:rsid w:val="00F12C32"/>
    <w:rsid w:val="00F63142"/>
    <w:rsid w:val="00FA3F69"/>
    <w:rsid w:val="00FC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354B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rsid w:val="004E54E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E54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A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3F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A3F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3F6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B62A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B62A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354B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rsid w:val="004E54E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E54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A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3F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A3F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3F6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B62A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B62A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4757</Words>
  <Characters>27121</Characters>
  <Application>Microsoft Office Word</Application>
  <DocSecurity>0</DocSecurity>
  <Lines>226</Lines>
  <Paragraphs>63</Paragraphs>
  <ScaleCrop>false</ScaleCrop>
  <Company>SCSBCC</Company>
  <LinksUpToDate>false</LinksUpToDate>
  <CharactersWithSpaces>31815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唐婉岚(唐婉岚:)</dc:creator>
  <cp:lastModifiedBy>新闻办(新闻办:计算中心报送信息)</cp:lastModifiedBy>
  <cp:revision>6</cp:revision>
  <cp:lastPrinted>2021-09-09T03:10:00Z</cp:lastPrinted>
  <dcterms:created xsi:type="dcterms:W3CDTF">2021-09-15T03:02:00Z</dcterms:created>
  <dcterms:modified xsi:type="dcterms:W3CDTF">2021-09-16T06:00:00Z</dcterms:modified>
</cp:coreProperties>
</file>